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7AD2" w14:textId="77777777" w:rsidR="00E730B4" w:rsidRDefault="005332E4">
      <w:r w:rsidRPr="0021206E">
        <w:rPr>
          <w:rFonts w:ascii="Arial" w:hAnsi="Arial" w:cs="Arial"/>
          <w:noProof/>
        </w:rPr>
        <w:drawing>
          <wp:inline distT="0" distB="0" distL="0" distR="0" wp14:anchorId="4F3BC3BD" wp14:editId="42D11123">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4DA0A51A" w14:textId="77777777" w:rsidR="005332E4" w:rsidRDefault="005332E4"/>
    <w:p w14:paraId="2F8D553A" w14:textId="62872EBE" w:rsidR="00E01770" w:rsidRPr="0021206E" w:rsidRDefault="00E01770" w:rsidP="00E01770">
      <w:pPr>
        <w:spacing w:before="3000" w:after="80"/>
        <w:jc w:val="right"/>
        <w:rPr>
          <w:rFonts w:ascii="Arial" w:hAnsi="Arial" w:cs="Arial"/>
          <w:b/>
          <w:sz w:val="28"/>
          <w:szCs w:val="28"/>
        </w:rPr>
      </w:pPr>
      <w:r>
        <w:rPr>
          <w:rFonts w:ascii="Arial" w:hAnsi="Arial" w:cs="Arial"/>
          <w:b/>
          <w:sz w:val="28"/>
          <w:szCs w:val="28"/>
        </w:rPr>
        <w:t xml:space="preserve">Cloud </w:t>
      </w:r>
      <w:r w:rsidR="00333A6E">
        <w:rPr>
          <w:rFonts w:ascii="Arial" w:hAnsi="Arial" w:cs="Arial"/>
          <w:b/>
          <w:sz w:val="28"/>
          <w:szCs w:val="28"/>
        </w:rPr>
        <w:t xml:space="preserve">Storage </w:t>
      </w:r>
      <w:r>
        <w:rPr>
          <w:rFonts w:ascii="Arial" w:hAnsi="Arial" w:cs="Arial"/>
          <w:b/>
          <w:sz w:val="28"/>
          <w:szCs w:val="28"/>
        </w:rPr>
        <w:t>Services</w:t>
      </w:r>
    </w:p>
    <w:p w14:paraId="38D96DA0" w14:textId="242D4221" w:rsidR="00E01770" w:rsidRPr="00C35A69" w:rsidRDefault="00E01770" w:rsidP="00C35A69">
      <w:pPr>
        <w:pStyle w:val="StyleHeading124ptBoldOrangeRightAfter12ptTop"/>
        <w:rPr>
          <w:rFonts w:ascii="Arial" w:hAnsi="Arial" w:cs="Arial"/>
          <w:color w:val="auto"/>
        </w:rPr>
      </w:pPr>
      <w:bookmarkStart w:id="0" w:name="_Toc345940197"/>
      <w:bookmarkStart w:id="1" w:name="_Toc345940279"/>
      <w:bookmarkStart w:id="2" w:name="_Toc353807830"/>
      <w:bookmarkStart w:id="3" w:name="_Toc353889196"/>
      <w:bookmarkStart w:id="4" w:name="_Toc243460495"/>
      <w:bookmarkStart w:id="5" w:name="_Toc243460706"/>
      <w:r w:rsidRPr="0021206E">
        <w:rPr>
          <w:rFonts w:ascii="Arial" w:hAnsi="Arial" w:cs="Arial"/>
          <w:color w:val="auto"/>
        </w:rPr>
        <w:t xml:space="preserve">Request for </w:t>
      </w:r>
      <w:bookmarkEnd w:id="0"/>
      <w:bookmarkEnd w:id="1"/>
      <w:bookmarkEnd w:id="2"/>
      <w:bookmarkEnd w:id="3"/>
      <w:bookmarkEnd w:id="4"/>
      <w:bookmarkEnd w:id="5"/>
      <w:r w:rsidR="00DC4F97">
        <w:rPr>
          <w:rFonts w:ascii="Arial" w:hAnsi="Arial" w:cs="Arial"/>
          <w:color w:val="auto"/>
        </w:rPr>
        <w:t>Proposal</w:t>
      </w:r>
    </w:p>
    <w:p w14:paraId="084F645A" w14:textId="451C36E3" w:rsidR="00E01770" w:rsidRPr="0021206E" w:rsidRDefault="00C35A69" w:rsidP="00E01770">
      <w:pPr>
        <w:pStyle w:val="SubTitle2"/>
        <w:jc w:val="right"/>
        <w:rPr>
          <w:rFonts w:ascii="Arial" w:hAnsi="Arial" w:cs="Arial"/>
        </w:rPr>
      </w:pPr>
      <w:r>
        <w:rPr>
          <w:rFonts w:ascii="Arial" w:hAnsi="Arial" w:cs="Arial"/>
        </w:rPr>
        <w:t>March 4, 2017</w:t>
      </w:r>
    </w:p>
    <w:p w14:paraId="68C98046" w14:textId="77777777" w:rsidR="00E01770" w:rsidRPr="0021206E" w:rsidRDefault="00E01770" w:rsidP="00E01770">
      <w:pPr>
        <w:pStyle w:val="SubTitle3"/>
        <w:rPr>
          <w:rFonts w:ascii="Arial" w:hAnsi="Arial" w:cs="Arial"/>
          <w:color w:val="auto"/>
          <w:sz w:val="24"/>
          <w:szCs w:val="24"/>
        </w:rPr>
      </w:pPr>
      <w:r w:rsidRPr="0021206E">
        <w:rPr>
          <w:rFonts w:ascii="Arial" w:hAnsi="Arial" w:cs="Arial"/>
          <w:color w:val="auto"/>
          <w:sz w:val="24"/>
          <w:szCs w:val="24"/>
        </w:rPr>
        <w:t>Presented by:</w:t>
      </w:r>
    </w:p>
    <w:p w14:paraId="154AE462" w14:textId="77777777" w:rsidR="00E01770" w:rsidRPr="0021206E" w:rsidRDefault="00E01770" w:rsidP="00E01770">
      <w:pPr>
        <w:pStyle w:val="SubTitle3"/>
        <w:rPr>
          <w:rFonts w:ascii="Arial" w:hAnsi="Arial" w:cs="Arial"/>
          <w:b/>
          <w:color w:val="auto"/>
          <w:sz w:val="24"/>
          <w:szCs w:val="24"/>
        </w:rPr>
      </w:pPr>
      <w:r w:rsidRPr="0021206E">
        <w:rPr>
          <w:rFonts w:ascii="Arial" w:hAnsi="Arial" w:cs="Arial"/>
          <w:b/>
          <w:color w:val="auto"/>
          <w:sz w:val="24"/>
          <w:szCs w:val="24"/>
        </w:rPr>
        <w:t>NYU Hospitals Center</w:t>
      </w:r>
    </w:p>
    <w:p w14:paraId="75284D1A" w14:textId="77777777" w:rsidR="00E01770" w:rsidRPr="0021206E" w:rsidRDefault="00E01770" w:rsidP="00E01770">
      <w:pPr>
        <w:pStyle w:val="TOCHeading"/>
        <w:rPr>
          <w:rFonts w:ascii="Arial" w:eastAsia="Times New Roman" w:hAnsi="Arial" w:cs="Arial"/>
          <w:b w:val="0"/>
          <w:bCs w:val="0"/>
          <w:color w:val="auto"/>
          <w:sz w:val="20"/>
          <w:szCs w:val="20"/>
        </w:rPr>
      </w:pPr>
    </w:p>
    <w:p w14:paraId="1E9E075E" w14:textId="77777777" w:rsidR="00E01770" w:rsidRDefault="00E01770"/>
    <w:p w14:paraId="254E8470" w14:textId="77777777" w:rsidR="005332E4" w:rsidRDefault="005332E4"/>
    <w:p w14:paraId="503B8957" w14:textId="77777777" w:rsidR="005332E4" w:rsidRDefault="005332E4">
      <w:r>
        <w:br w:type="page"/>
      </w:r>
    </w:p>
    <w:p w14:paraId="040BFEF2" w14:textId="77777777" w:rsidR="00E01770" w:rsidRDefault="00E01770"/>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noProof/>
        </w:rPr>
      </w:sdtEndPr>
      <w:sdtContent>
        <w:p w14:paraId="07655893" w14:textId="74771E01" w:rsidR="00E01770" w:rsidRDefault="00E01770">
          <w:pPr>
            <w:pStyle w:val="TOCHeading"/>
          </w:pPr>
          <w:r>
            <w:t>Table of Contents</w:t>
          </w:r>
        </w:p>
        <w:p w14:paraId="044FEE34" w14:textId="77777777" w:rsidR="005E4DC3" w:rsidRDefault="00070615">
          <w:pPr>
            <w:pStyle w:val="TOC1"/>
            <w:tabs>
              <w:tab w:val="left" w:pos="480"/>
              <w:tab w:val="right" w:leader="dot" w:pos="9350"/>
            </w:tabs>
            <w:rPr>
              <w:b w:val="0"/>
              <w:noProof/>
            </w:rPr>
          </w:pPr>
          <w:r>
            <w:fldChar w:fldCharType="begin"/>
          </w:r>
          <w:r w:rsidR="00A569A9">
            <w:instrText xml:space="preserve"> TOC \o "1-</w:instrText>
          </w:r>
          <w:r w:rsidR="00E25B77">
            <w:instrText>2</w:instrText>
          </w:r>
          <w:r>
            <w:instrText xml:space="preserve">" </w:instrText>
          </w:r>
          <w:r>
            <w:fldChar w:fldCharType="separate"/>
          </w:r>
          <w:r w:rsidR="005E4DC3">
            <w:rPr>
              <w:noProof/>
            </w:rPr>
            <w:t>1.</w:t>
          </w:r>
          <w:r w:rsidR="005E4DC3">
            <w:rPr>
              <w:b w:val="0"/>
              <w:noProof/>
            </w:rPr>
            <w:tab/>
          </w:r>
          <w:r w:rsidR="005E4DC3">
            <w:rPr>
              <w:noProof/>
            </w:rPr>
            <w:t>Purpose</w:t>
          </w:r>
          <w:r w:rsidR="005E4DC3">
            <w:rPr>
              <w:noProof/>
            </w:rPr>
            <w:tab/>
          </w:r>
          <w:r w:rsidR="005E4DC3">
            <w:rPr>
              <w:noProof/>
            </w:rPr>
            <w:fldChar w:fldCharType="begin"/>
          </w:r>
          <w:r w:rsidR="005E4DC3">
            <w:rPr>
              <w:noProof/>
            </w:rPr>
            <w:instrText xml:space="preserve"> PAGEREF _Toc478727524 \h </w:instrText>
          </w:r>
          <w:r w:rsidR="005E4DC3">
            <w:rPr>
              <w:noProof/>
            </w:rPr>
          </w:r>
          <w:r w:rsidR="005E4DC3">
            <w:rPr>
              <w:noProof/>
            </w:rPr>
            <w:fldChar w:fldCharType="separate"/>
          </w:r>
          <w:r w:rsidR="005E4DC3">
            <w:rPr>
              <w:noProof/>
            </w:rPr>
            <w:t>3</w:t>
          </w:r>
          <w:r w:rsidR="005E4DC3">
            <w:rPr>
              <w:noProof/>
            </w:rPr>
            <w:fldChar w:fldCharType="end"/>
          </w:r>
        </w:p>
        <w:p w14:paraId="0971F9FD" w14:textId="77777777" w:rsidR="005E4DC3" w:rsidRDefault="005E4DC3">
          <w:pPr>
            <w:pStyle w:val="TOC1"/>
            <w:tabs>
              <w:tab w:val="left" w:pos="480"/>
              <w:tab w:val="right" w:leader="dot" w:pos="9350"/>
            </w:tabs>
            <w:rPr>
              <w:b w:val="0"/>
              <w:noProof/>
            </w:rPr>
          </w:pPr>
          <w:r>
            <w:rPr>
              <w:noProof/>
            </w:rPr>
            <w:t>2.</w:t>
          </w:r>
          <w:r>
            <w:rPr>
              <w:b w:val="0"/>
              <w:noProof/>
            </w:rPr>
            <w:tab/>
          </w:r>
          <w:r>
            <w:rPr>
              <w:noProof/>
            </w:rPr>
            <w:t>Milestone Calendar</w:t>
          </w:r>
          <w:r>
            <w:rPr>
              <w:noProof/>
            </w:rPr>
            <w:tab/>
          </w:r>
          <w:r>
            <w:rPr>
              <w:noProof/>
            </w:rPr>
            <w:fldChar w:fldCharType="begin"/>
          </w:r>
          <w:r>
            <w:rPr>
              <w:noProof/>
            </w:rPr>
            <w:instrText xml:space="preserve"> PAGEREF _Toc478727525 \h </w:instrText>
          </w:r>
          <w:r>
            <w:rPr>
              <w:noProof/>
            </w:rPr>
          </w:r>
          <w:r>
            <w:rPr>
              <w:noProof/>
            </w:rPr>
            <w:fldChar w:fldCharType="separate"/>
          </w:r>
          <w:r>
            <w:rPr>
              <w:noProof/>
            </w:rPr>
            <w:t>3</w:t>
          </w:r>
          <w:r>
            <w:rPr>
              <w:noProof/>
            </w:rPr>
            <w:fldChar w:fldCharType="end"/>
          </w:r>
        </w:p>
        <w:p w14:paraId="7490221E" w14:textId="77777777" w:rsidR="005E4DC3" w:rsidRDefault="005E4DC3">
          <w:pPr>
            <w:pStyle w:val="TOC1"/>
            <w:tabs>
              <w:tab w:val="left" w:pos="480"/>
              <w:tab w:val="right" w:leader="dot" w:pos="9350"/>
            </w:tabs>
            <w:rPr>
              <w:b w:val="0"/>
              <w:noProof/>
            </w:rPr>
          </w:pPr>
          <w:r>
            <w:rPr>
              <w:noProof/>
            </w:rPr>
            <w:t>3.</w:t>
          </w:r>
          <w:r>
            <w:rPr>
              <w:b w:val="0"/>
              <w:noProof/>
            </w:rPr>
            <w:tab/>
          </w:r>
          <w:r>
            <w:rPr>
              <w:noProof/>
            </w:rPr>
            <w:t>Required RFP Response</w:t>
          </w:r>
          <w:r>
            <w:rPr>
              <w:noProof/>
            </w:rPr>
            <w:tab/>
          </w:r>
          <w:r>
            <w:rPr>
              <w:noProof/>
            </w:rPr>
            <w:fldChar w:fldCharType="begin"/>
          </w:r>
          <w:r>
            <w:rPr>
              <w:noProof/>
            </w:rPr>
            <w:instrText xml:space="preserve"> PAGEREF _Toc478727526 \h </w:instrText>
          </w:r>
          <w:r>
            <w:rPr>
              <w:noProof/>
            </w:rPr>
          </w:r>
          <w:r>
            <w:rPr>
              <w:noProof/>
            </w:rPr>
            <w:fldChar w:fldCharType="separate"/>
          </w:r>
          <w:r>
            <w:rPr>
              <w:noProof/>
            </w:rPr>
            <w:t>3</w:t>
          </w:r>
          <w:r>
            <w:rPr>
              <w:noProof/>
            </w:rPr>
            <w:fldChar w:fldCharType="end"/>
          </w:r>
        </w:p>
        <w:p w14:paraId="5879D67A" w14:textId="77777777" w:rsidR="005E4DC3" w:rsidRDefault="005E4DC3">
          <w:pPr>
            <w:pStyle w:val="TOC1"/>
            <w:tabs>
              <w:tab w:val="left" w:pos="480"/>
              <w:tab w:val="right" w:leader="dot" w:pos="9350"/>
            </w:tabs>
            <w:rPr>
              <w:b w:val="0"/>
              <w:noProof/>
            </w:rPr>
          </w:pPr>
          <w:r>
            <w:rPr>
              <w:noProof/>
            </w:rPr>
            <w:t>4.</w:t>
          </w:r>
          <w:r>
            <w:rPr>
              <w:b w:val="0"/>
              <w:noProof/>
            </w:rPr>
            <w:tab/>
          </w:r>
          <w:r>
            <w:rPr>
              <w:noProof/>
            </w:rPr>
            <w:t>Proposal Due Date, Delivery Instructions and Communication</w:t>
          </w:r>
          <w:r>
            <w:rPr>
              <w:noProof/>
            </w:rPr>
            <w:tab/>
          </w:r>
          <w:r>
            <w:rPr>
              <w:noProof/>
            </w:rPr>
            <w:fldChar w:fldCharType="begin"/>
          </w:r>
          <w:r>
            <w:rPr>
              <w:noProof/>
            </w:rPr>
            <w:instrText xml:space="preserve"> PAGEREF _Toc478727527 \h </w:instrText>
          </w:r>
          <w:r>
            <w:rPr>
              <w:noProof/>
            </w:rPr>
          </w:r>
          <w:r>
            <w:rPr>
              <w:noProof/>
            </w:rPr>
            <w:fldChar w:fldCharType="separate"/>
          </w:r>
          <w:r>
            <w:rPr>
              <w:noProof/>
            </w:rPr>
            <w:t>4</w:t>
          </w:r>
          <w:r>
            <w:rPr>
              <w:noProof/>
            </w:rPr>
            <w:fldChar w:fldCharType="end"/>
          </w:r>
        </w:p>
        <w:p w14:paraId="5525F0A5" w14:textId="77777777" w:rsidR="005E4DC3" w:rsidRDefault="005E4DC3">
          <w:pPr>
            <w:pStyle w:val="TOC1"/>
            <w:tabs>
              <w:tab w:val="left" w:pos="480"/>
              <w:tab w:val="right" w:leader="dot" w:pos="9350"/>
            </w:tabs>
            <w:rPr>
              <w:b w:val="0"/>
              <w:noProof/>
            </w:rPr>
          </w:pPr>
          <w:r>
            <w:rPr>
              <w:noProof/>
            </w:rPr>
            <w:t>5.</w:t>
          </w:r>
          <w:r>
            <w:rPr>
              <w:b w:val="0"/>
              <w:noProof/>
            </w:rPr>
            <w:tab/>
          </w:r>
          <w:r>
            <w:rPr>
              <w:noProof/>
            </w:rPr>
            <w:t>Proprietary Information, Non-Disclosure</w:t>
          </w:r>
          <w:r>
            <w:rPr>
              <w:noProof/>
            </w:rPr>
            <w:tab/>
          </w:r>
          <w:r>
            <w:rPr>
              <w:noProof/>
            </w:rPr>
            <w:fldChar w:fldCharType="begin"/>
          </w:r>
          <w:r>
            <w:rPr>
              <w:noProof/>
            </w:rPr>
            <w:instrText xml:space="preserve"> PAGEREF _Toc478727528 \h </w:instrText>
          </w:r>
          <w:r>
            <w:rPr>
              <w:noProof/>
            </w:rPr>
          </w:r>
          <w:r>
            <w:rPr>
              <w:noProof/>
            </w:rPr>
            <w:fldChar w:fldCharType="separate"/>
          </w:r>
          <w:r>
            <w:rPr>
              <w:noProof/>
            </w:rPr>
            <w:t>4</w:t>
          </w:r>
          <w:r>
            <w:rPr>
              <w:noProof/>
            </w:rPr>
            <w:fldChar w:fldCharType="end"/>
          </w:r>
        </w:p>
        <w:p w14:paraId="2B8DBA1E" w14:textId="77777777" w:rsidR="005E4DC3" w:rsidRDefault="005E4DC3">
          <w:pPr>
            <w:pStyle w:val="TOC1"/>
            <w:tabs>
              <w:tab w:val="left" w:pos="480"/>
              <w:tab w:val="right" w:leader="dot" w:pos="9350"/>
            </w:tabs>
            <w:rPr>
              <w:b w:val="0"/>
              <w:noProof/>
            </w:rPr>
          </w:pPr>
          <w:r>
            <w:rPr>
              <w:noProof/>
            </w:rPr>
            <w:t>6.</w:t>
          </w:r>
          <w:r>
            <w:rPr>
              <w:b w:val="0"/>
              <w:noProof/>
            </w:rPr>
            <w:tab/>
          </w:r>
          <w:r>
            <w:rPr>
              <w:noProof/>
            </w:rPr>
            <w:t>Costs Incurred</w:t>
          </w:r>
          <w:r>
            <w:rPr>
              <w:noProof/>
            </w:rPr>
            <w:tab/>
          </w:r>
          <w:r>
            <w:rPr>
              <w:noProof/>
            </w:rPr>
            <w:fldChar w:fldCharType="begin"/>
          </w:r>
          <w:r>
            <w:rPr>
              <w:noProof/>
            </w:rPr>
            <w:instrText xml:space="preserve"> PAGEREF _Toc478727529 \h </w:instrText>
          </w:r>
          <w:r>
            <w:rPr>
              <w:noProof/>
            </w:rPr>
          </w:r>
          <w:r>
            <w:rPr>
              <w:noProof/>
            </w:rPr>
            <w:fldChar w:fldCharType="separate"/>
          </w:r>
          <w:r>
            <w:rPr>
              <w:noProof/>
            </w:rPr>
            <w:t>4</w:t>
          </w:r>
          <w:r>
            <w:rPr>
              <w:noProof/>
            </w:rPr>
            <w:fldChar w:fldCharType="end"/>
          </w:r>
        </w:p>
        <w:p w14:paraId="7729D202" w14:textId="77777777" w:rsidR="005E4DC3" w:rsidRDefault="005E4DC3">
          <w:pPr>
            <w:pStyle w:val="TOC1"/>
            <w:tabs>
              <w:tab w:val="left" w:pos="480"/>
              <w:tab w:val="right" w:leader="dot" w:pos="9350"/>
            </w:tabs>
            <w:rPr>
              <w:b w:val="0"/>
              <w:noProof/>
            </w:rPr>
          </w:pPr>
          <w:r>
            <w:rPr>
              <w:noProof/>
            </w:rPr>
            <w:t>7.</w:t>
          </w:r>
          <w:r>
            <w:rPr>
              <w:b w:val="0"/>
              <w:noProof/>
            </w:rPr>
            <w:tab/>
          </w:r>
          <w:r>
            <w:rPr>
              <w:noProof/>
            </w:rPr>
            <w:t>NYUHC Reserves Right to Refuse Any and All Bids</w:t>
          </w:r>
          <w:r>
            <w:rPr>
              <w:noProof/>
            </w:rPr>
            <w:tab/>
          </w:r>
          <w:r>
            <w:rPr>
              <w:noProof/>
            </w:rPr>
            <w:fldChar w:fldCharType="begin"/>
          </w:r>
          <w:r>
            <w:rPr>
              <w:noProof/>
            </w:rPr>
            <w:instrText xml:space="preserve"> PAGEREF _Toc478727530 \h </w:instrText>
          </w:r>
          <w:r>
            <w:rPr>
              <w:noProof/>
            </w:rPr>
          </w:r>
          <w:r>
            <w:rPr>
              <w:noProof/>
            </w:rPr>
            <w:fldChar w:fldCharType="separate"/>
          </w:r>
          <w:r>
            <w:rPr>
              <w:noProof/>
            </w:rPr>
            <w:t>4</w:t>
          </w:r>
          <w:r>
            <w:rPr>
              <w:noProof/>
            </w:rPr>
            <w:fldChar w:fldCharType="end"/>
          </w:r>
        </w:p>
        <w:p w14:paraId="1A6A9103" w14:textId="77777777" w:rsidR="005E4DC3" w:rsidRDefault="005E4DC3">
          <w:pPr>
            <w:pStyle w:val="TOC1"/>
            <w:tabs>
              <w:tab w:val="left" w:pos="480"/>
              <w:tab w:val="right" w:leader="dot" w:pos="9350"/>
            </w:tabs>
            <w:rPr>
              <w:b w:val="0"/>
              <w:noProof/>
            </w:rPr>
          </w:pPr>
          <w:r>
            <w:rPr>
              <w:noProof/>
            </w:rPr>
            <w:t>8.</w:t>
          </w:r>
          <w:r>
            <w:rPr>
              <w:b w:val="0"/>
              <w:noProof/>
            </w:rPr>
            <w:tab/>
          </w:r>
          <w:r>
            <w:rPr>
              <w:noProof/>
            </w:rPr>
            <w:t>Effective Period of Prices</w:t>
          </w:r>
          <w:r>
            <w:rPr>
              <w:noProof/>
            </w:rPr>
            <w:tab/>
          </w:r>
          <w:r>
            <w:rPr>
              <w:noProof/>
            </w:rPr>
            <w:fldChar w:fldCharType="begin"/>
          </w:r>
          <w:r>
            <w:rPr>
              <w:noProof/>
            </w:rPr>
            <w:instrText xml:space="preserve"> PAGEREF _Toc478727531 \h </w:instrText>
          </w:r>
          <w:r>
            <w:rPr>
              <w:noProof/>
            </w:rPr>
          </w:r>
          <w:r>
            <w:rPr>
              <w:noProof/>
            </w:rPr>
            <w:fldChar w:fldCharType="separate"/>
          </w:r>
          <w:r>
            <w:rPr>
              <w:noProof/>
            </w:rPr>
            <w:t>4</w:t>
          </w:r>
          <w:r>
            <w:rPr>
              <w:noProof/>
            </w:rPr>
            <w:fldChar w:fldCharType="end"/>
          </w:r>
        </w:p>
        <w:p w14:paraId="0549E45A" w14:textId="77777777" w:rsidR="005E4DC3" w:rsidRDefault="005E4DC3">
          <w:pPr>
            <w:pStyle w:val="TOC1"/>
            <w:tabs>
              <w:tab w:val="left" w:pos="480"/>
              <w:tab w:val="right" w:leader="dot" w:pos="9350"/>
            </w:tabs>
            <w:rPr>
              <w:b w:val="0"/>
              <w:noProof/>
            </w:rPr>
          </w:pPr>
          <w:r>
            <w:rPr>
              <w:noProof/>
            </w:rPr>
            <w:t>9.</w:t>
          </w:r>
          <w:r>
            <w:rPr>
              <w:b w:val="0"/>
              <w:noProof/>
            </w:rPr>
            <w:tab/>
          </w:r>
          <w:r>
            <w:rPr>
              <w:noProof/>
            </w:rPr>
            <w:t>Background</w:t>
          </w:r>
          <w:r>
            <w:rPr>
              <w:noProof/>
            </w:rPr>
            <w:tab/>
          </w:r>
          <w:r>
            <w:rPr>
              <w:noProof/>
            </w:rPr>
            <w:fldChar w:fldCharType="begin"/>
          </w:r>
          <w:r>
            <w:rPr>
              <w:noProof/>
            </w:rPr>
            <w:instrText xml:space="preserve"> PAGEREF _Toc478727532 \h </w:instrText>
          </w:r>
          <w:r>
            <w:rPr>
              <w:noProof/>
            </w:rPr>
          </w:r>
          <w:r>
            <w:rPr>
              <w:noProof/>
            </w:rPr>
            <w:fldChar w:fldCharType="separate"/>
          </w:r>
          <w:r>
            <w:rPr>
              <w:noProof/>
            </w:rPr>
            <w:t>5</w:t>
          </w:r>
          <w:r>
            <w:rPr>
              <w:noProof/>
            </w:rPr>
            <w:fldChar w:fldCharType="end"/>
          </w:r>
        </w:p>
        <w:p w14:paraId="7ECA1660" w14:textId="77777777" w:rsidR="005E4DC3" w:rsidRDefault="005E4DC3">
          <w:pPr>
            <w:pStyle w:val="TOC2"/>
            <w:tabs>
              <w:tab w:val="left" w:pos="960"/>
              <w:tab w:val="right" w:leader="dot" w:pos="9350"/>
            </w:tabs>
            <w:rPr>
              <w:b w:val="0"/>
              <w:noProof/>
              <w:sz w:val="24"/>
              <w:szCs w:val="24"/>
            </w:rPr>
          </w:pPr>
          <w:r>
            <w:rPr>
              <w:noProof/>
            </w:rPr>
            <w:t>9.1.</w:t>
          </w:r>
          <w:r>
            <w:rPr>
              <w:b w:val="0"/>
              <w:noProof/>
              <w:sz w:val="24"/>
              <w:szCs w:val="24"/>
            </w:rPr>
            <w:tab/>
          </w:r>
          <w:r>
            <w:rPr>
              <w:noProof/>
            </w:rPr>
            <w:t>Introduction</w:t>
          </w:r>
          <w:r>
            <w:rPr>
              <w:noProof/>
            </w:rPr>
            <w:tab/>
          </w:r>
          <w:r>
            <w:rPr>
              <w:noProof/>
            </w:rPr>
            <w:fldChar w:fldCharType="begin"/>
          </w:r>
          <w:r>
            <w:rPr>
              <w:noProof/>
            </w:rPr>
            <w:instrText xml:space="preserve"> PAGEREF _Toc478727533 \h </w:instrText>
          </w:r>
          <w:r>
            <w:rPr>
              <w:noProof/>
            </w:rPr>
          </w:r>
          <w:r>
            <w:rPr>
              <w:noProof/>
            </w:rPr>
            <w:fldChar w:fldCharType="separate"/>
          </w:r>
          <w:r>
            <w:rPr>
              <w:noProof/>
            </w:rPr>
            <w:t>5</w:t>
          </w:r>
          <w:r>
            <w:rPr>
              <w:noProof/>
            </w:rPr>
            <w:fldChar w:fldCharType="end"/>
          </w:r>
        </w:p>
        <w:p w14:paraId="29C95E3B" w14:textId="77777777" w:rsidR="005E4DC3" w:rsidRDefault="005E4DC3">
          <w:pPr>
            <w:pStyle w:val="TOC2"/>
            <w:tabs>
              <w:tab w:val="left" w:pos="960"/>
              <w:tab w:val="right" w:leader="dot" w:pos="9350"/>
            </w:tabs>
            <w:rPr>
              <w:b w:val="0"/>
              <w:noProof/>
              <w:sz w:val="24"/>
              <w:szCs w:val="24"/>
            </w:rPr>
          </w:pPr>
          <w:r>
            <w:rPr>
              <w:noProof/>
            </w:rPr>
            <w:t>9.2.</w:t>
          </w:r>
          <w:r>
            <w:rPr>
              <w:b w:val="0"/>
              <w:noProof/>
              <w:sz w:val="24"/>
              <w:szCs w:val="24"/>
            </w:rPr>
            <w:tab/>
          </w:r>
          <w:r>
            <w:rPr>
              <w:noProof/>
            </w:rPr>
            <w:t>Current Environment</w:t>
          </w:r>
          <w:r>
            <w:rPr>
              <w:noProof/>
            </w:rPr>
            <w:tab/>
          </w:r>
          <w:r>
            <w:rPr>
              <w:noProof/>
            </w:rPr>
            <w:fldChar w:fldCharType="begin"/>
          </w:r>
          <w:r>
            <w:rPr>
              <w:noProof/>
            </w:rPr>
            <w:instrText xml:space="preserve"> PAGEREF _Toc478727534 \h </w:instrText>
          </w:r>
          <w:r>
            <w:rPr>
              <w:noProof/>
            </w:rPr>
          </w:r>
          <w:r>
            <w:rPr>
              <w:noProof/>
            </w:rPr>
            <w:fldChar w:fldCharType="separate"/>
          </w:r>
          <w:r>
            <w:rPr>
              <w:noProof/>
            </w:rPr>
            <w:t>5</w:t>
          </w:r>
          <w:r>
            <w:rPr>
              <w:noProof/>
            </w:rPr>
            <w:fldChar w:fldCharType="end"/>
          </w:r>
        </w:p>
        <w:p w14:paraId="2D30D2EE" w14:textId="77777777" w:rsidR="005E4DC3" w:rsidRDefault="005E4DC3">
          <w:pPr>
            <w:pStyle w:val="TOC2"/>
            <w:tabs>
              <w:tab w:val="left" w:pos="960"/>
              <w:tab w:val="right" w:leader="dot" w:pos="9350"/>
            </w:tabs>
            <w:rPr>
              <w:b w:val="0"/>
              <w:noProof/>
              <w:sz w:val="24"/>
              <w:szCs w:val="24"/>
            </w:rPr>
          </w:pPr>
          <w:r>
            <w:rPr>
              <w:noProof/>
            </w:rPr>
            <w:t>9.3.</w:t>
          </w:r>
          <w:r>
            <w:rPr>
              <w:b w:val="0"/>
              <w:noProof/>
              <w:sz w:val="24"/>
              <w:szCs w:val="24"/>
            </w:rPr>
            <w:tab/>
          </w:r>
          <w:r>
            <w:rPr>
              <w:noProof/>
            </w:rPr>
            <w:t>Objectives</w:t>
          </w:r>
          <w:r>
            <w:rPr>
              <w:noProof/>
            </w:rPr>
            <w:tab/>
          </w:r>
          <w:r>
            <w:rPr>
              <w:noProof/>
            </w:rPr>
            <w:fldChar w:fldCharType="begin"/>
          </w:r>
          <w:r>
            <w:rPr>
              <w:noProof/>
            </w:rPr>
            <w:instrText xml:space="preserve"> PAGEREF _Toc478727535 \h </w:instrText>
          </w:r>
          <w:r>
            <w:rPr>
              <w:noProof/>
            </w:rPr>
          </w:r>
          <w:r>
            <w:rPr>
              <w:noProof/>
            </w:rPr>
            <w:fldChar w:fldCharType="separate"/>
          </w:r>
          <w:r>
            <w:rPr>
              <w:noProof/>
            </w:rPr>
            <w:t>6</w:t>
          </w:r>
          <w:r>
            <w:rPr>
              <w:noProof/>
            </w:rPr>
            <w:fldChar w:fldCharType="end"/>
          </w:r>
        </w:p>
        <w:p w14:paraId="4518B19A" w14:textId="77777777" w:rsidR="005E4DC3" w:rsidRDefault="005E4DC3">
          <w:pPr>
            <w:pStyle w:val="TOC1"/>
            <w:tabs>
              <w:tab w:val="left" w:pos="720"/>
              <w:tab w:val="right" w:leader="dot" w:pos="9350"/>
            </w:tabs>
            <w:rPr>
              <w:b w:val="0"/>
              <w:noProof/>
            </w:rPr>
          </w:pPr>
          <w:r>
            <w:rPr>
              <w:noProof/>
            </w:rPr>
            <w:t>10.</w:t>
          </w:r>
          <w:r>
            <w:rPr>
              <w:b w:val="0"/>
              <w:noProof/>
            </w:rPr>
            <w:tab/>
          </w:r>
          <w:r>
            <w:rPr>
              <w:noProof/>
            </w:rPr>
            <w:t>Technical Requirements</w:t>
          </w:r>
          <w:r>
            <w:rPr>
              <w:noProof/>
            </w:rPr>
            <w:tab/>
          </w:r>
          <w:r>
            <w:rPr>
              <w:noProof/>
            </w:rPr>
            <w:fldChar w:fldCharType="begin"/>
          </w:r>
          <w:r>
            <w:rPr>
              <w:noProof/>
            </w:rPr>
            <w:instrText xml:space="preserve"> PAGEREF _Toc478727536 \h </w:instrText>
          </w:r>
          <w:r>
            <w:rPr>
              <w:noProof/>
            </w:rPr>
          </w:r>
          <w:r>
            <w:rPr>
              <w:noProof/>
            </w:rPr>
            <w:fldChar w:fldCharType="separate"/>
          </w:r>
          <w:r>
            <w:rPr>
              <w:noProof/>
            </w:rPr>
            <w:t>7</w:t>
          </w:r>
          <w:r>
            <w:rPr>
              <w:noProof/>
            </w:rPr>
            <w:fldChar w:fldCharType="end"/>
          </w:r>
        </w:p>
        <w:p w14:paraId="5F62432D" w14:textId="77777777" w:rsidR="005E4DC3" w:rsidRDefault="005E4DC3">
          <w:pPr>
            <w:pStyle w:val="TOC2"/>
            <w:tabs>
              <w:tab w:val="left" w:pos="960"/>
              <w:tab w:val="right" w:leader="dot" w:pos="9350"/>
            </w:tabs>
            <w:rPr>
              <w:b w:val="0"/>
              <w:noProof/>
              <w:sz w:val="24"/>
              <w:szCs w:val="24"/>
            </w:rPr>
          </w:pPr>
          <w:r>
            <w:rPr>
              <w:noProof/>
            </w:rPr>
            <w:t>10.1.</w:t>
          </w:r>
          <w:r>
            <w:rPr>
              <w:b w:val="0"/>
              <w:noProof/>
              <w:sz w:val="24"/>
              <w:szCs w:val="24"/>
            </w:rPr>
            <w:tab/>
          </w:r>
          <w:r>
            <w:rPr>
              <w:noProof/>
            </w:rPr>
            <w:t>Architecture</w:t>
          </w:r>
          <w:r>
            <w:rPr>
              <w:noProof/>
            </w:rPr>
            <w:tab/>
          </w:r>
          <w:r>
            <w:rPr>
              <w:noProof/>
            </w:rPr>
            <w:fldChar w:fldCharType="begin"/>
          </w:r>
          <w:r>
            <w:rPr>
              <w:noProof/>
            </w:rPr>
            <w:instrText xml:space="preserve"> PAGEREF _Toc478727537 \h </w:instrText>
          </w:r>
          <w:r>
            <w:rPr>
              <w:noProof/>
            </w:rPr>
          </w:r>
          <w:r>
            <w:rPr>
              <w:noProof/>
            </w:rPr>
            <w:fldChar w:fldCharType="separate"/>
          </w:r>
          <w:r>
            <w:rPr>
              <w:noProof/>
            </w:rPr>
            <w:t>7</w:t>
          </w:r>
          <w:r>
            <w:rPr>
              <w:noProof/>
            </w:rPr>
            <w:fldChar w:fldCharType="end"/>
          </w:r>
        </w:p>
        <w:p w14:paraId="57B7F435" w14:textId="77777777" w:rsidR="005E4DC3" w:rsidRDefault="005E4DC3">
          <w:pPr>
            <w:pStyle w:val="TOC2"/>
            <w:tabs>
              <w:tab w:val="left" w:pos="960"/>
              <w:tab w:val="right" w:leader="dot" w:pos="9350"/>
            </w:tabs>
            <w:rPr>
              <w:b w:val="0"/>
              <w:noProof/>
              <w:sz w:val="24"/>
              <w:szCs w:val="24"/>
            </w:rPr>
          </w:pPr>
          <w:r>
            <w:rPr>
              <w:noProof/>
            </w:rPr>
            <w:t>10.2.</w:t>
          </w:r>
          <w:r>
            <w:rPr>
              <w:b w:val="0"/>
              <w:noProof/>
              <w:sz w:val="24"/>
              <w:szCs w:val="24"/>
            </w:rPr>
            <w:tab/>
          </w:r>
          <w:r>
            <w:rPr>
              <w:noProof/>
            </w:rPr>
            <w:t>Infrastructure</w:t>
          </w:r>
          <w:r>
            <w:rPr>
              <w:noProof/>
            </w:rPr>
            <w:tab/>
          </w:r>
          <w:r>
            <w:rPr>
              <w:noProof/>
            </w:rPr>
            <w:fldChar w:fldCharType="begin"/>
          </w:r>
          <w:r>
            <w:rPr>
              <w:noProof/>
            </w:rPr>
            <w:instrText xml:space="preserve"> PAGEREF _Toc478727538 \h </w:instrText>
          </w:r>
          <w:r>
            <w:rPr>
              <w:noProof/>
            </w:rPr>
          </w:r>
          <w:r>
            <w:rPr>
              <w:noProof/>
            </w:rPr>
            <w:fldChar w:fldCharType="separate"/>
          </w:r>
          <w:r>
            <w:rPr>
              <w:noProof/>
            </w:rPr>
            <w:t>8</w:t>
          </w:r>
          <w:r>
            <w:rPr>
              <w:noProof/>
            </w:rPr>
            <w:fldChar w:fldCharType="end"/>
          </w:r>
        </w:p>
        <w:p w14:paraId="47206D72" w14:textId="77777777" w:rsidR="005E4DC3" w:rsidRDefault="005E4DC3">
          <w:pPr>
            <w:pStyle w:val="TOC2"/>
            <w:tabs>
              <w:tab w:val="left" w:pos="960"/>
              <w:tab w:val="right" w:leader="dot" w:pos="9350"/>
            </w:tabs>
            <w:rPr>
              <w:b w:val="0"/>
              <w:noProof/>
              <w:sz w:val="24"/>
              <w:szCs w:val="24"/>
            </w:rPr>
          </w:pPr>
          <w:r>
            <w:rPr>
              <w:noProof/>
            </w:rPr>
            <w:t>10.3.</w:t>
          </w:r>
          <w:r>
            <w:rPr>
              <w:b w:val="0"/>
              <w:noProof/>
              <w:sz w:val="24"/>
              <w:szCs w:val="24"/>
            </w:rPr>
            <w:tab/>
          </w:r>
          <w:r>
            <w:rPr>
              <w:noProof/>
            </w:rPr>
            <w:t>Operations</w:t>
          </w:r>
          <w:r>
            <w:rPr>
              <w:noProof/>
            </w:rPr>
            <w:tab/>
          </w:r>
          <w:r>
            <w:rPr>
              <w:noProof/>
            </w:rPr>
            <w:fldChar w:fldCharType="begin"/>
          </w:r>
          <w:r>
            <w:rPr>
              <w:noProof/>
            </w:rPr>
            <w:instrText xml:space="preserve"> PAGEREF _Toc478727539 \h </w:instrText>
          </w:r>
          <w:r>
            <w:rPr>
              <w:noProof/>
            </w:rPr>
          </w:r>
          <w:r>
            <w:rPr>
              <w:noProof/>
            </w:rPr>
            <w:fldChar w:fldCharType="separate"/>
          </w:r>
          <w:r>
            <w:rPr>
              <w:noProof/>
            </w:rPr>
            <w:t>8</w:t>
          </w:r>
          <w:r>
            <w:rPr>
              <w:noProof/>
            </w:rPr>
            <w:fldChar w:fldCharType="end"/>
          </w:r>
        </w:p>
        <w:p w14:paraId="4213803C" w14:textId="77777777" w:rsidR="005E4DC3" w:rsidRDefault="005E4DC3">
          <w:pPr>
            <w:pStyle w:val="TOC2"/>
            <w:tabs>
              <w:tab w:val="left" w:pos="960"/>
              <w:tab w:val="right" w:leader="dot" w:pos="9350"/>
            </w:tabs>
            <w:rPr>
              <w:b w:val="0"/>
              <w:noProof/>
              <w:sz w:val="24"/>
              <w:szCs w:val="24"/>
            </w:rPr>
          </w:pPr>
          <w:r>
            <w:rPr>
              <w:noProof/>
            </w:rPr>
            <w:t>10.4.</w:t>
          </w:r>
          <w:r>
            <w:rPr>
              <w:b w:val="0"/>
              <w:noProof/>
              <w:sz w:val="24"/>
              <w:szCs w:val="24"/>
            </w:rPr>
            <w:tab/>
          </w:r>
          <w:r>
            <w:rPr>
              <w:noProof/>
            </w:rPr>
            <w:t>Networking</w:t>
          </w:r>
          <w:r>
            <w:rPr>
              <w:noProof/>
            </w:rPr>
            <w:tab/>
          </w:r>
          <w:r>
            <w:rPr>
              <w:noProof/>
            </w:rPr>
            <w:fldChar w:fldCharType="begin"/>
          </w:r>
          <w:r>
            <w:rPr>
              <w:noProof/>
            </w:rPr>
            <w:instrText xml:space="preserve"> PAGEREF _Toc478727540 \h </w:instrText>
          </w:r>
          <w:r>
            <w:rPr>
              <w:noProof/>
            </w:rPr>
          </w:r>
          <w:r>
            <w:rPr>
              <w:noProof/>
            </w:rPr>
            <w:fldChar w:fldCharType="separate"/>
          </w:r>
          <w:r>
            <w:rPr>
              <w:noProof/>
            </w:rPr>
            <w:t>9</w:t>
          </w:r>
          <w:r>
            <w:rPr>
              <w:noProof/>
            </w:rPr>
            <w:fldChar w:fldCharType="end"/>
          </w:r>
        </w:p>
        <w:p w14:paraId="012B6521" w14:textId="77777777" w:rsidR="005E4DC3" w:rsidRDefault="005E4DC3">
          <w:pPr>
            <w:pStyle w:val="TOC2"/>
            <w:tabs>
              <w:tab w:val="left" w:pos="960"/>
              <w:tab w:val="right" w:leader="dot" w:pos="9350"/>
            </w:tabs>
            <w:rPr>
              <w:b w:val="0"/>
              <w:noProof/>
              <w:sz w:val="24"/>
              <w:szCs w:val="24"/>
            </w:rPr>
          </w:pPr>
          <w:r>
            <w:rPr>
              <w:noProof/>
            </w:rPr>
            <w:t>10.5.</w:t>
          </w:r>
          <w:r>
            <w:rPr>
              <w:b w:val="0"/>
              <w:noProof/>
              <w:sz w:val="24"/>
              <w:szCs w:val="24"/>
            </w:rPr>
            <w:tab/>
          </w:r>
          <w:r>
            <w:rPr>
              <w:noProof/>
            </w:rPr>
            <w:t>Security</w:t>
          </w:r>
          <w:r>
            <w:rPr>
              <w:noProof/>
            </w:rPr>
            <w:tab/>
          </w:r>
          <w:r>
            <w:rPr>
              <w:noProof/>
            </w:rPr>
            <w:fldChar w:fldCharType="begin"/>
          </w:r>
          <w:r>
            <w:rPr>
              <w:noProof/>
            </w:rPr>
            <w:instrText xml:space="preserve"> PAGEREF _Toc478727541 \h </w:instrText>
          </w:r>
          <w:r>
            <w:rPr>
              <w:noProof/>
            </w:rPr>
          </w:r>
          <w:r>
            <w:rPr>
              <w:noProof/>
            </w:rPr>
            <w:fldChar w:fldCharType="separate"/>
          </w:r>
          <w:r>
            <w:rPr>
              <w:noProof/>
            </w:rPr>
            <w:t>9</w:t>
          </w:r>
          <w:r>
            <w:rPr>
              <w:noProof/>
            </w:rPr>
            <w:fldChar w:fldCharType="end"/>
          </w:r>
        </w:p>
        <w:p w14:paraId="78D3429B" w14:textId="77777777" w:rsidR="005E4DC3" w:rsidRDefault="005E4DC3">
          <w:pPr>
            <w:pStyle w:val="TOC1"/>
            <w:tabs>
              <w:tab w:val="left" w:pos="720"/>
              <w:tab w:val="right" w:leader="dot" w:pos="9350"/>
            </w:tabs>
            <w:rPr>
              <w:b w:val="0"/>
              <w:noProof/>
            </w:rPr>
          </w:pPr>
          <w:r>
            <w:rPr>
              <w:noProof/>
            </w:rPr>
            <w:t>11.</w:t>
          </w:r>
          <w:r>
            <w:rPr>
              <w:b w:val="0"/>
              <w:noProof/>
            </w:rPr>
            <w:tab/>
          </w:r>
          <w:r>
            <w:rPr>
              <w:noProof/>
            </w:rPr>
            <w:t>Description of Company</w:t>
          </w:r>
          <w:r>
            <w:rPr>
              <w:noProof/>
            </w:rPr>
            <w:tab/>
          </w:r>
          <w:r>
            <w:rPr>
              <w:noProof/>
            </w:rPr>
            <w:fldChar w:fldCharType="begin"/>
          </w:r>
          <w:r>
            <w:rPr>
              <w:noProof/>
            </w:rPr>
            <w:instrText xml:space="preserve"> PAGEREF _Toc478727542 \h </w:instrText>
          </w:r>
          <w:r>
            <w:rPr>
              <w:noProof/>
            </w:rPr>
          </w:r>
          <w:r>
            <w:rPr>
              <w:noProof/>
            </w:rPr>
            <w:fldChar w:fldCharType="separate"/>
          </w:r>
          <w:r>
            <w:rPr>
              <w:noProof/>
            </w:rPr>
            <w:t>10</w:t>
          </w:r>
          <w:r>
            <w:rPr>
              <w:noProof/>
            </w:rPr>
            <w:fldChar w:fldCharType="end"/>
          </w:r>
        </w:p>
        <w:p w14:paraId="5BAF272C" w14:textId="77777777" w:rsidR="005E4DC3" w:rsidRDefault="005E4DC3">
          <w:pPr>
            <w:pStyle w:val="TOC1"/>
            <w:tabs>
              <w:tab w:val="left" w:pos="720"/>
              <w:tab w:val="right" w:leader="dot" w:pos="9350"/>
            </w:tabs>
            <w:rPr>
              <w:b w:val="0"/>
              <w:noProof/>
            </w:rPr>
          </w:pPr>
          <w:r>
            <w:rPr>
              <w:noProof/>
            </w:rPr>
            <w:t>12.</w:t>
          </w:r>
          <w:r>
            <w:rPr>
              <w:b w:val="0"/>
              <w:noProof/>
            </w:rPr>
            <w:tab/>
          </w:r>
          <w:r>
            <w:rPr>
              <w:noProof/>
            </w:rPr>
            <w:t>Regulatory and Compliance</w:t>
          </w:r>
          <w:r>
            <w:rPr>
              <w:noProof/>
            </w:rPr>
            <w:tab/>
          </w:r>
          <w:r>
            <w:rPr>
              <w:noProof/>
            </w:rPr>
            <w:fldChar w:fldCharType="begin"/>
          </w:r>
          <w:r>
            <w:rPr>
              <w:noProof/>
            </w:rPr>
            <w:instrText xml:space="preserve"> PAGEREF _Toc478727543 \h </w:instrText>
          </w:r>
          <w:r>
            <w:rPr>
              <w:noProof/>
            </w:rPr>
          </w:r>
          <w:r>
            <w:rPr>
              <w:noProof/>
            </w:rPr>
            <w:fldChar w:fldCharType="separate"/>
          </w:r>
          <w:r>
            <w:rPr>
              <w:noProof/>
            </w:rPr>
            <w:t>10</w:t>
          </w:r>
          <w:r>
            <w:rPr>
              <w:noProof/>
            </w:rPr>
            <w:fldChar w:fldCharType="end"/>
          </w:r>
        </w:p>
        <w:p w14:paraId="697EB9E5" w14:textId="77777777" w:rsidR="005E4DC3" w:rsidRDefault="005E4DC3">
          <w:pPr>
            <w:pStyle w:val="TOC1"/>
            <w:tabs>
              <w:tab w:val="left" w:pos="720"/>
              <w:tab w:val="right" w:leader="dot" w:pos="9350"/>
            </w:tabs>
            <w:rPr>
              <w:b w:val="0"/>
              <w:noProof/>
            </w:rPr>
          </w:pPr>
          <w:r>
            <w:rPr>
              <w:noProof/>
            </w:rPr>
            <w:t>13.</w:t>
          </w:r>
          <w:r>
            <w:rPr>
              <w:b w:val="0"/>
              <w:noProof/>
            </w:rPr>
            <w:tab/>
          </w:r>
          <w:r>
            <w:rPr>
              <w:noProof/>
            </w:rPr>
            <w:t>Past Performance and References</w:t>
          </w:r>
          <w:r>
            <w:rPr>
              <w:noProof/>
            </w:rPr>
            <w:tab/>
          </w:r>
          <w:r>
            <w:rPr>
              <w:noProof/>
            </w:rPr>
            <w:fldChar w:fldCharType="begin"/>
          </w:r>
          <w:r>
            <w:rPr>
              <w:noProof/>
            </w:rPr>
            <w:instrText xml:space="preserve"> PAGEREF _Toc478727544 \h </w:instrText>
          </w:r>
          <w:r>
            <w:rPr>
              <w:noProof/>
            </w:rPr>
          </w:r>
          <w:r>
            <w:rPr>
              <w:noProof/>
            </w:rPr>
            <w:fldChar w:fldCharType="separate"/>
          </w:r>
          <w:r>
            <w:rPr>
              <w:noProof/>
            </w:rPr>
            <w:t>10</w:t>
          </w:r>
          <w:r>
            <w:rPr>
              <w:noProof/>
            </w:rPr>
            <w:fldChar w:fldCharType="end"/>
          </w:r>
        </w:p>
        <w:p w14:paraId="3DAE6A25" w14:textId="77777777" w:rsidR="005E4DC3" w:rsidRDefault="005E4DC3">
          <w:pPr>
            <w:pStyle w:val="TOC1"/>
            <w:tabs>
              <w:tab w:val="left" w:pos="720"/>
              <w:tab w:val="right" w:leader="dot" w:pos="9350"/>
            </w:tabs>
            <w:rPr>
              <w:b w:val="0"/>
              <w:noProof/>
            </w:rPr>
          </w:pPr>
          <w:r>
            <w:rPr>
              <w:noProof/>
            </w:rPr>
            <w:t>14.</w:t>
          </w:r>
          <w:r>
            <w:rPr>
              <w:b w:val="0"/>
              <w:noProof/>
            </w:rPr>
            <w:tab/>
          </w:r>
          <w:r>
            <w:rPr>
              <w:noProof/>
            </w:rPr>
            <w:t>Professional Services and Customer Support</w:t>
          </w:r>
          <w:r>
            <w:rPr>
              <w:noProof/>
            </w:rPr>
            <w:tab/>
          </w:r>
          <w:r>
            <w:rPr>
              <w:noProof/>
            </w:rPr>
            <w:fldChar w:fldCharType="begin"/>
          </w:r>
          <w:r>
            <w:rPr>
              <w:noProof/>
            </w:rPr>
            <w:instrText xml:space="preserve"> PAGEREF _Toc478727545 \h </w:instrText>
          </w:r>
          <w:r>
            <w:rPr>
              <w:noProof/>
            </w:rPr>
          </w:r>
          <w:r>
            <w:rPr>
              <w:noProof/>
            </w:rPr>
            <w:fldChar w:fldCharType="separate"/>
          </w:r>
          <w:r>
            <w:rPr>
              <w:noProof/>
            </w:rPr>
            <w:t>11</w:t>
          </w:r>
          <w:r>
            <w:rPr>
              <w:noProof/>
            </w:rPr>
            <w:fldChar w:fldCharType="end"/>
          </w:r>
        </w:p>
        <w:p w14:paraId="672AF31E" w14:textId="77777777" w:rsidR="005E4DC3" w:rsidRDefault="005E4DC3">
          <w:pPr>
            <w:pStyle w:val="TOC1"/>
            <w:tabs>
              <w:tab w:val="left" w:pos="720"/>
              <w:tab w:val="right" w:leader="dot" w:pos="9350"/>
            </w:tabs>
            <w:rPr>
              <w:b w:val="0"/>
              <w:noProof/>
            </w:rPr>
          </w:pPr>
          <w:r>
            <w:rPr>
              <w:noProof/>
            </w:rPr>
            <w:t>15.</w:t>
          </w:r>
          <w:r>
            <w:rPr>
              <w:b w:val="0"/>
              <w:noProof/>
            </w:rPr>
            <w:tab/>
          </w:r>
          <w:r>
            <w:rPr>
              <w:noProof/>
            </w:rPr>
            <w:t>Training</w:t>
          </w:r>
          <w:r>
            <w:rPr>
              <w:noProof/>
            </w:rPr>
            <w:tab/>
          </w:r>
          <w:r>
            <w:rPr>
              <w:noProof/>
            </w:rPr>
            <w:fldChar w:fldCharType="begin"/>
          </w:r>
          <w:r>
            <w:rPr>
              <w:noProof/>
            </w:rPr>
            <w:instrText xml:space="preserve"> PAGEREF _Toc478727546 \h </w:instrText>
          </w:r>
          <w:r>
            <w:rPr>
              <w:noProof/>
            </w:rPr>
          </w:r>
          <w:r>
            <w:rPr>
              <w:noProof/>
            </w:rPr>
            <w:fldChar w:fldCharType="separate"/>
          </w:r>
          <w:r>
            <w:rPr>
              <w:noProof/>
            </w:rPr>
            <w:t>11</w:t>
          </w:r>
          <w:r>
            <w:rPr>
              <w:noProof/>
            </w:rPr>
            <w:fldChar w:fldCharType="end"/>
          </w:r>
        </w:p>
        <w:p w14:paraId="75BDB264" w14:textId="77777777" w:rsidR="005E4DC3" w:rsidRDefault="005E4DC3">
          <w:pPr>
            <w:pStyle w:val="TOC1"/>
            <w:tabs>
              <w:tab w:val="left" w:pos="720"/>
              <w:tab w:val="right" w:leader="dot" w:pos="9350"/>
            </w:tabs>
            <w:rPr>
              <w:b w:val="0"/>
              <w:noProof/>
            </w:rPr>
          </w:pPr>
          <w:r>
            <w:rPr>
              <w:noProof/>
            </w:rPr>
            <w:t>16.</w:t>
          </w:r>
          <w:r>
            <w:rPr>
              <w:b w:val="0"/>
              <w:noProof/>
            </w:rPr>
            <w:tab/>
          </w:r>
          <w:r>
            <w:rPr>
              <w:noProof/>
            </w:rPr>
            <w:t>Pricing</w:t>
          </w:r>
          <w:r>
            <w:rPr>
              <w:noProof/>
            </w:rPr>
            <w:tab/>
          </w:r>
          <w:r>
            <w:rPr>
              <w:noProof/>
            </w:rPr>
            <w:fldChar w:fldCharType="begin"/>
          </w:r>
          <w:r>
            <w:rPr>
              <w:noProof/>
            </w:rPr>
            <w:instrText xml:space="preserve"> PAGEREF _Toc478727547 \h </w:instrText>
          </w:r>
          <w:r>
            <w:rPr>
              <w:noProof/>
            </w:rPr>
          </w:r>
          <w:r>
            <w:rPr>
              <w:noProof/>
            </w:rPr>
            <w:fldChar w:fldCharType="separate"/>
          </w:r>
          <w:r>
            <w:rPr>
              <w:noProof/>
            </w:rPr>
            <w:t>12</w:t>
          </w:r>
          <w:r>
            <w:rPr>
              <w:noProof/>
            </w:rPr>
            <w:fldChar w:fldCharType="end"/>
          </w:r>
        </w:p>
        <w:p w14:paraId="0971A722" w14:textId="77777777" w:rsidR="005E4DC3" w:rsidRDefault="005E4DC3">
          <w:pPr>
            <w:pStyle w:val="TOC1"/>
            <w:tabs>
              <w:tab w:val="left" w:pos="720"/>
              <w:tab w:val="right" w:leader="dot" w:pos="9350"/>
            </w:tabs>
            <w:rPr>
              <w:b w:val="0"/>
              <w:noProof/>
            </w:rPr>
          </w:pPr>
          <w:r>
            <w:rPr>
              <w:noProof/>
            </w:rPr>
            <w:t>17.</w:t>
          </w:r>
          <w:r>
            <w:rPr>
              <w:b w:val="0"/>
              <w:noProof/>
            </w:rPr>
            <w:tab/>
          </w:r>
          <w:r>
            <w:rPr>
              <w:noProof/>
            </w:rPr>
            <w:t>Implementation Timeline</w:t>
          </w:r>
          <w:r>
            <w:rPr>
              <w:noProof/>
            </w:rPr>
            <w:tab/>
          </w:r>
          <w:r>
            <w:rPr>
              <w:noProof/>
            </w:rPr>
            <w:fldChar w:fldCharType="begin"/>
          </w:r>
          <w:r>
            <w:rPr>
              <w:noProof/>
            </w:rPr>
            <w:instrText xml:space="preserve"> PAGEREF _Toc478727548 \h </w:instrText>
          </w:r>
          <w:r>
            <w:rPr>
              <w:noProof/>
            </w:rPr>
          </w:r>
          <w:r>
            <w:rPr>
              <w:noProof/>
            </w:rPr>
            <w:fldChar w:fldCharType="separate"/>
          </w:r>
          <w:r>
            <w:rPr>
              <w:noProof/>
            </w:rPr>
            <w:t>12</w:t>
          </w:r>
          <w:r>
            <w:rPr>
              <w:noProof/>
            </w:rPr>
            <w:fldChar w:fldCharType="end"/>
          </w:r>
        </w:p>
        <w:p w14:paraId="6825801E" w14:textId="77777777" w:rsidR="005E4DC3" w:rsidRDefault="005E4DC3">
          <w:pPr>
            <w:pStyle w:val="TOC2"/>
            <w:tabs>
              <w:tab w:val="left" w:pos="960"/>
              <w:tab w:val="right" w:leader="dot" w:pos="9350"/>
            </w:tabs>
            <w:rPr>
              <w:b w:val="0"/>
              <w:noProof/>
              <w:sz w:val="24"/>
              <w:szCs w:val="24"/>
            </w:rPr>
          </w:pPr>
          <w:r>
            <w:rPr>
              <w:noProof/>
            </w:rPr>
            <w:t>17.1.</w:t>
          </w:r>
          <w:r>
            <w:rPr>
              <w:b w:val="0"/>
              <w:noProof/>
              <w:sz w:val="24"/>
              <w:szCs w:val="24"/>
            </w:rPr>
            <w:tab/>
          </w:r>
          <w:r>
            <w:rPr>
              <w:noProof/>
            </w:rPr>
            <w:t>Milestones</w:t>
          </w:r>
          <w:r>
            <w:rPr>
              <w:noProof/>
            </w:rPr>
            <w:tab/>
          </w:r>
          <w:r>
            <w:rPr>
              <w:noProof/>
            </w:rPr>
            <w:fldChar w:fldCharType="begin"/>
          </w:r>
          <w:r>
            <w:rPr>
              <w:noProof/>
            </w:rPr>
            <w:instrText xml:space="preserve"> PAGEREF _Toc478727549 \h </w:instrText>
          </w:r>
          <w:r>
            <w:rPr>
              <w:noProof/>
            </w:rPr>
          </w:r>
          <w:r>
            <w:rPr>
              <w:noProof/>
            </w:rPr>
            <w:fldChar w:fldCharType="separate"/>
          </w:r>
          <w:r>
            <w:rPr>
              <w:noProof/>
            </w:rPr>
            <w:t>12</w:t>
          </w:r>
          <w:r>
            <w:rPr>
              <w:noProof/>
            </w:rPr>
            <w:fldChar w:fldCharType="end"/>
          </w:r>
        </w:p>
        <w:p w14:paraId="01B0E4A8" w14:textId="77777777" w:rsidR="005E4DC3" w:rsidRDefault="005E4DC3">
          <w:pPr>
            <w:pStyle w:val="TOC2"/>
            <w:tabs>
              <w:tab w:val="left" w:pos="960"/>
              <w:tab w:val="right" w:leader="dot" w:pos="9350"/>
            </w:tabs>
            <w:rPr>
              <w:b w:val="0"/>
              <w:noProof/>
              <w:sz w:val="24"/>
              <w:szCs w:val="24"/>
            </w:rPr>
          </w:pPr>
          <w:r>
            <w:rPr>
              <w:noProof/>
            </w:rPr>
            <w:t>17.2.</w:t>
          </w:r>
          <w:r>
            <w:rPr>
              <w:b w:val="0"/>
              <w:noProof/>
              <w:sz w:val="24"/>
              <w:szCs w:val="24"/>
            </w:rPr>
            <w:tab/>
          </w:r>
          <w:r>
            <w:rPr>
              <w:noProof/>
            </w:rPr>
            <w:t>Proof of Technology</w:t>
          </w:r>
          <w:r>
            <w:rPr>
              <w:noProof/>
            </w:rPr>
            <w:tab/>
          </w:r>
          <w:r>
            <w:rPr>
              <w:noProof/>
            </w:rPr>
            <w:fldChar w:fldCharType="begin"/>
          </w:r>
          <w:r>
            <w:rPr>
              <w:noProof/>
            </w:rPr>
            <w:instrText xml:space="preserve"> PAGEREF _Toc478727550 \h </w:instrText>
          </w:r>
          <w:r>
            <w:rPr>
              <w:noProof/>
            </w:rPr>
          </w:r>
          <w:r>
            <w:rPr>
              <w:noProof/>
            </w:rPr>
            <w:fldChar w:fldCharType="separate"/>
          </w:r>
          <w:r>
            <w:rPr>
              <w:noProof/>
            </w:rPr>
            <w:t>12</w:t>
          </w:r>
          <w:r>
            <w:rPr>
              <w:noProof/>
            </w:rPr>
            <w:fldChar w:fldCharType="end"/>
          </w:r>
        </w:p>
        <w:p w14:paraId="7A40A7C4" w14:textId="77777777" w:rsidR="005E4DC3" w:rsidRDefault="005E4DC3">
          <w:pPr>
            <w:pStyle w:val="TOC1"/>
            <w:tabs>
              <w:tab w:val="left" w:pos="720"/>
              <w:tab w:val="right" w:leader="dot" w:pos="9350"/>
            </w:tabs>
            <w:rPr>
              <w:b w:val="0"/>
              <w:noProof/>
            </w:rPr>
          </w:pPr>
          <w:r>
            <w:rPr>
              <w:noProof/>
            </w:rPr>
            <w:t>18.</w:t>
          </w:r>
          <w:r>
            <w:rPr>
              <w:b w:val="0"/>
              <w:noProof/>
            </w:rPr>
            <w:tab/>
          </w:r>
          <w:r>
            <w:rPr>
              <w:noProof/>
            </w:rPr>
            <w:t>Evaluation Criteria</w:t>
          </w:r>
          <w:r>
            <w:rPr>
              <w:noProof/>
            </w:rPr>
            <w:tab/>
          </w:r>
          <w:r>
            <w:rPr>
              <w:noProof/>
            </w:rPr>
            <w:fldChar w:fldCharType="begin"/>
          </w:r>
          <w:r>
            <w:rPr>
              <w:noProof/>
            </w:rPr>
            <w:instrText xml:space="preserve"> PAGEREF _Toc478727551 \h </w:instrText>
          </w:r>
          <w:r>
            <w:rPr>
              <w:noProof/>
            </w:rPr>
          </w:r>
          <w:r>
            <w:rPr>
              <w:noProof/>
            </w:rPr>
            <w:fldChar w:fldCharType="separate"/>
          </w:r>
          <w:r>
            <w:rPr>
              <w:noProof/>
            </w:rPr>
            <w:t>13</w:t>
          </w:r>
          <w:r>
            <w:rPr>
              <w:noProof/>
            </w:rPr>
            <w:fldChar w:fldCharType="end"/>
          </w:r>
        </w:p>
        <w:p w14:paraId="5603AE9B" w14:textId="5389C8F9" w:rsidR="00E01770" w:rsidRDefault="00070615">
          <w:r>
            <w:fldChar w:fldCharType="end"/>
          </w:r>
        </w:p>
      </w:sdtContent>
    </w:sdt>
    <w:p w14:paraId="7600ECAC" w14:textId="77777777" w:rsidR="00E01770" w:rsidRDefault="00E01770"/>
    <w:p w14:paraId="1C848948" w14:textId="77777777" w:rsidR="00E01770" w:rsidRDefault="00E01770"/>
    <w:p w14:paraId="2393604E" w14:textId="77777777" w:rsidR="00E01770" w:rsidRDefault="00E01770"/>
    <w:p w14:paraId="37857474" w14:textId="77777777" w:rsidR="005332E4" w:rsidRDefault="005332E4">
      <w:r>
        <w:br w:type="page"/>
      </w:r>
    </w:p>
    <w:p w14:paraId="15D1503F" w14:textId="56109A17" w:rsidR="005332E4" w:rsidRDefault="0052381F" w:rsidP="00434F84">
      <w:pPr>
        <w:pStyle w:val="Heading1"/>
      </w:pPr>
      <w:bookmarkStart w:id="6" w:name="_Toc419819074"/>
      <w:bookmarkStart w:id="7" w:name="_Ref475089313"/>
      <w:bookmarkStart w:id="8" w:name="_Toc478727524"/>
      <w:r>
        <w:lastRenderedPageBreak/>
        <w:t>Purpose</w:t>
      </w:r>
      <w:bookmarkEnd w:id="6"/>
      <w:bookmarkEnd w:id="7"/>
      <w:bookmarkEnd w:id="8"/>
    </w:p>
    <w:p w14:paraId="1A004D04" w14:textId="77777777" w:rsidR="005332E4" w:rsidRDefault="005332E4" w:rsidP="00434F84">
      <w:pPr>
        <w:pStyle w:val="Body1Text"/>
      </w:pPr>
    </w:p>
    <w:p w14:paraId="7879F81C" w14:textId="6AFA4889" w:rsidR="00DC4F97" w:rsidRPr="00DC4F97" w:rsidRDefault="00DC4F97" w:rsidP="00DC4F97">
      <w:pPr>
        <w:pStyle w:val="Body1Text"/>
      </w:pPr>
      <w:r w:rsidRPr="00DC4F97">
        <w:t>NYU Hospitals Center (NYUHC) is soliciting this RFP for vendors to provide a flexible and extensible mechanism for archival storage services</w:t>
      </w:r>
      <w:r>
        <w:t xml:space="preserve"> </w:t>
      </w:r>
      <w:r w:rsidRPr="00DC4F97">
        <w:t>that can meet the demanding nature of a dynamic healthcare organization. This solution will be a central component of NYUHC’s infrastructure.</w:t>
      </w:r>
    </w:p>
    <w:p w14:paraId="7A303E88" w14:textId="77777777" w:rsidR="00DC4F97" w:rsidRPr="00DC4F97" w:rsidRDefault="00DC4F97" w:rsidP="00DC4F97">
      <w:pPr>
        <w:pStyle w:val="Body1Text"/>
      </w:pPr>
    </w:p>
    <w:p w14:paraId="27DBEB0F" w14:textId="77777777" w:rsidR="00DC4F97" w:rsidRPr="00DC4F97" w:rsidRDefault="00DC4F97" w:rsidP="00DC4F97">
      <w:pPr>
        <w:pStyle w:val="Body1Text"/>
      </w:pPr>
      <w:r w:rsidRPr="00DC4F97">
        <w:t>NYUHC is seeking a supplier with:</w:t>
      </w:r>
    </w:p>
    <w:p w14:paraId="3AD55778" w14:textId="77777777" w:rsidR="00DC4F97" w:rsidRPr="00DC4F97" w:rsidRDefault="00DC4F97" w:rsidP="00C96A95">
      <w:pPr>
        <w:pStyle w:val="Body1Text"/>
        <w:numPr>
          <w:ilvl w:val="0"/>
          <w:numId w:val="12"/>
        </w:numPr>
      </w:pPr>
      <w:r w:rsidRPr="00DC4F97">
        <w:t xml:space="preserve">Healthcare experience </w:t>
      </w:r>
    </w:p>
    <w:p w14:paraId="25897934" w14:textId="77777777" w:rsidR="00DC4F97" w:rsidRPr="00DC4F97" w:rsidRDefault="00DC4F97" w:rsidP="00C96A95">
      <w:pPr>
        <w:pStyle w:val="Body1Text"/>
        <w:numPr>
          <w:ilvl w:val="0"/>
          <w:numId w:val="12"/>
        </w:numPr>
      </w:pPr>
      <w:r w:rsidRPr="00DC4F97">
        <w:t>Willing to manage and supply an enterprise storage solution</w:t>
      </w:r>
    </w:p>
    <w:p w14:paraId="25FB74DE" w14:textId="77777777" w:rsidR="00DC4F97" w:rsidRPr="00DC4F97" w:rsidRDefault="00DC4F97" w:rsidP="00C96A95">
      <w:pPr>
        <w:pStyle w:val="Body1Text"/>
        <w:numPr>
          <w:ilvl w:val="0"/>
          <w:numId w:val="12"/>
        </w:numPr>
      </w:pPr>
      <w:r w:rsidRPr="00DC4F97">
        <w:t>Proven track record in regulated environments with operational efficiency</w:t>
      </w:r>
    </w:p>
    <w:p w14:paraId="3ABF2C3C" w14:textId="77777777" w:rsidR="00DC4F97" w:rsidRPr="00DC4F97" w:rsidRDefault="00DC4F97" w:rsidP="00C96A95">
      <w:pPr>
        <w:pStyle w:val="Body1Text"/>
        <w:numPr>
          <w:ilvl w:val="0"/>
          <w:numId w:val="12"/>
        </w:numPr>
      </w:pPr>
      <w:r w:rsidRPr="00DC4F97">
        <w:t>Monitoring and reporting capabilities</w:t>
      </w:r>
    </w:p>
    <w:p w14:paraId="5310CD7E" w14:textId="77777777" w:rsidR="00DC4F97" w:rsidRPr="00DC4F97" w:rsidRDefault="00DC4F97" w:rsidP="00C96A95">
      <w:pPr>
        <w:pStyle w:val="Body1Text"/>
        <w:numPr>
          <w:ilvl w:val="0"/>
          <w:numId w:val="12"/>
        </w:numPr>
      </w:pPr>
      <w:r w:rsidRPr="00DC4F97">
        <w:t>Guaranteed dedicated, high quality resources</w:t>
      </w:r>
    </w:p>
    <w:p w14:paraId="46A8307E" w14:textId="77777777" w:rsidR="00DC4F97" w:rsidRPr="00DC4F97" w:rsidRDefault="00DC4F97" w:rsidP="00C96A95">
      <w:pPr>
        <w:pStyle w:val="Body1Text"/>
        <w:numPr>
          <w:ilvl w:val="0"/>
          <w:numId w:val="12"/>
        </w:numPr>
      </w:pPr>
      <w:r w:rsidRPr="00DC4F97">
        <w:t>Quick turnaround times for requests</w:t>
      </w:r>
    </w:p>
    <w:p w14:paraId="3D5923D2" w14:textId="77777777" w:rsidR="00DC4F97" w:rsidRPr="00DC4F97" w:rsidRDefault="00DC4F97" w:rsidP="00C96A95">
      <w:pPr>
        <w:pStyle w:val="Body1Text"/>
        <w:numPr>
          <w:ilvl w:val="0"/>
          <w:numId w:val="12"/>
        </w:numPr>
      </w:pPr>
      <w:r w:rsidRPr="00DC4F97">
        <w:t>Competitive pricing</w:t>
      </w:r>
    </w:p>
    <w:p w14:paraId="1FC00529" w14:textId="77777777" w:rsidR="00DC4F97" w:rsidRPr="00DC4F97" w:rsidRDefault="00DC4F97" w:rsidP="00C96A95">
      <w:pPr>
        <w:pStyle w:val="Body1Text"/>
        <w:numPr>
          <w:ilvl w:val="0"/>
          <w:numId w:val="12"/>
        </w:numPr>
      </w:pPr>
      <w:r w:rsidRPr="00DC4F97">
        <w:t>Bring value to NYUHC</w:t>
      </w:r>
    </w:p>
    <w:p w14:paraId="4AA6F0D2" w14:textId="77777777" w:rsidR="00ED6A7F" w:rsidRDefault="00ED6A7F" w:rsidP="00434F84">
      <w:pPr>
        <w:pStyle w:val="Body1Text"/>
      </w:pPr>
    </w:p>
    <w:p w14:paraId="1C558D59" w14:textId="77777777" w:rsidR="00AE2CDB" w:rsidRDefault="00AE2CDB" w:rsidP="00CA3B62">
      <w:pPr>
        <w:pStyle w:val="Body1Text"/>
        <w:ind w:left="0"/>
      </w:pPr>
    </w:p>
    <w:p w14:paraId="42D0FC20" w14:textId="6A9B1F0E" w:rsidR="005332E4" w:rsidRDefault="00DC4F97" w:rsidP="00434F84">
      <w:pPr>
        <w:pStyle w:val="Heading1"/>
      </w:pPr>
      <w:bookmarkStart w:id="9" w:name="_Toc478727525"/>
      <w:r>
        <w:t>Milestone Calendar</w:t>
      </w:r>
      <w:bookmarkEnd w:id="9"/>
    </w:p>
    <w:p w14:paraId="35C6611C" w14:textId="77777777" w:rsidR="00434F84" w:rsidRDefault="00434F84" w:rsidP="008B55E3">
      <w:pPr>
        <w:pStyle w:val="Body1Text"/>
      </w:pPr>
    </w:p>
    <w:p w14:paraId="30385BC2" w14:textId="77777777" w:rsidR="00DC4F97" w:rsidRPr="00DC4F97" w:rsidRDefault="00DC4F97" w:rsidP="00DC4F97">
      <w:pPr>
        <w:pStyle w:val="Body1Text"/>
      </w:pPr>
      <w:r w:rsidRPr="00DC4F97">
        <w:t>The following calendar of events is based on planned NYUHC activities and anticipated supplier delivery capabilities. It is presented for illustrative purposes only. These milestones will be reviewed as necessary at the time a contract is awarded to a Supplier.</w:t>
      </w:r>
    </w:p>
    <w:p w14:paraId="3E2FC5CC" w14:textId="77777777" w:rsidR="00DC4F97" w:rsidRDefault="00DC4F97" w:rsidP="008B55E3">
      <w:pPr>
        <w:pStyle w:val="Body1Text"/>
      </w:pPr>
    </w:p>
    <w:tbl>
      <w:tblPr>
        <w:tblStyle w:val="TableGrid"/>
        <w:tblW w:w="0" w:type="auto"/>
        <w:tblInd w:w="720" w:type="dxa"/>
        <w:tblLook w:val="04A0" w:firstRow="1" w:lastRow="0" w:firstColumn="1" w:lastColumn="0" w:noHBand="0" w:noVBand="1"/>
      </w:tblPr>
      <w:tblGrid>
        <w:gridCol w:w="4878"/>
        <w:gridCol w:w="2070"/>
        <w:gridCol w:w="1908"/>
      </w:tblGrid>
      <w:tr w:rsidR="006240AB" w:rsidRPr="006240AB" w14:paraId="1895B381" w14:textId="77777777" w:rsidTr="006240AB">
        <w:trPr>
          <w:trHeight w:val="575"/>
        </w:trPr>
        <w:tc>
          <w:tcPr>
            <w:tcW w:w="4878" w:type="dxa"/>
            <w:shd w:val="clear" w:color="auto" w:fill="2E74B5" w:themeFill="accent1" w:themeFillShade="BF"/>
            <w:vAlign w:val="center"/>
          </w:tcPr>
          <w:p w14:paraId="2EE91E77" w14:textId="61FDE290" w:rsidR="006240AB" w:rsidRPr="006240AB" w:rsidRDefault="006240AB" w:rsidP="006240AB">
            <w:pPr>
              <w:pStyle w:val="Body1Text"/>
              <w:ind w:left="0"/>
              <w:jc w:val="center"/>
              <w:rPr>
                <w:b/>
                <w:color w:val="FFFFFF" w:themeColor="background1"/>
              </w:rPr>
            </w:pPr>
            <w:r w:rsidRPr="006240AB">
              <w:rPr>
                <w:b/>
                <w:color w:val="FFFFFF" w:themeColor="background1"/>
              </w:rPr>
              <w:t>Milestone</w:t>
            </w:r>
          </w:p>
        </w:tc>
        <w:tc>
          <w:tcPr>
            <w:tcW w:w="2070" w:type="dxa"/>
            <w:shd w:val="clear" w:color="auto" w:fill="2E74B5" w:themeFill="accent1" w:themeFillShade="BF"/>
            <w:vAlign w:val="center"/>
          </w:tcPr>
          <w:p w14:paraId="40428915" w14:textId="63E989CC" w:rsidR="006240AB" w:rsidRPr="006240AB" w:rsidRDefault="006240AB" w:rsidP="000C2C8A">
            <w:pPr>
              <w:pStyle w:val="Body1Text"/>
              <w:ind w:left="0"/>
              <w:jc w:val="center"/>
              <w:rPr>
                <w:b/>
                <w:color w:val="FFFFFF" w:themeColor="background1"/>
              </w:rPr>
            </w:pPr>
            <w:r w:rsidRPr="006240AB">
              <w:rPr>
                <w:b/>
                <w:color w:val="FFFFFF" w:themeColor="background1"/>
              </w:rPr>
              <w:t>Date</w:t>
            </w:r>
          </w:p>
        </w:tc>
        <w:tc>
          <w:tcPr>
            <w:tcW w:w="1908" w:type="dxa"/>
            <w:shd w:val="clear" w:color="auto" w:fill="2E74B5" w:themeFill="accent1" w:themeFillShade="BF"/>
            <w:vAlign w:val="center"/>
          </w:tcPr>
          <w:p w14:paraId="5391B9E7" w14:textId="11584EFF" w:rsidR="006240AB" w:rsidRPr="006240AB" w:rsidRDefault="006240AB" w:rsidP="000C2C8A">
            <w:pPr>
              <w:pStyle w:val="Body1Text"/>
              <w:ind w:left="0"/>
              <w:jc w:val="center"/>
              <w:rPr>
                <w:b/>
                <w:color w:val="FFFFFF" w:themeColor="background1"/>
              </w:rPr>
            </w:pPr>
            <w:r w:rsidRPr="006240AB">
              <w:rPr>
                <w:b/>
                <w:color w:val="FFFFFF" w:themeColor="background1"/>
              </w:rPr>
              <w:t>Time</w:t>
            </w:r>
          </w:p>
        </w:tc>
      </w:tr>
      <w:tr w:rsidR="006240AB" w14:paraId="68D41E4A" w14:textId="77777777" w:rsidTr="006240AB">
        <w:tc>
          <w:tcPr>
            <w:tcW w:w="4878" w:type="dxa"/>
          </w:tcPr>
          <w:p w14:paraId="42141482" w14:textId="6758B067" w:rsidR="006240AB" w:rsidRDefault="0044641C" w:rsidP="006240AB">
            <w:pPr>
              <w:pStyle w:val="Body1Text"/>
              <w:ind w:left="0"/>
            </w:pPr>
            <w:r>
              <w:t>RFP Release D</w:t>
            </w:r>
            <w:r w:rsidR="006240AB">
              <w:t>ate</w:t>
            </w:r>
          </w:p>
        </w:tc>
        <w:tc>
          <w:tcPr>
            <w:tcW w:w="2070" w:type="dxa"/>
          </w:tcPr>
          <w:p w14:paraId="1763A55B" w14:textId="1974403B" w:rsidR="006240AB" w:rsidRDefault="0044641C" w:rsidP="000F1147">
            <w:pPr>
              <w:pStyle w:val="Body1Text"/>
              <w:ind w:left="0"/>
              <w:jc w:val="center"/>
            </w:pPr>
            <w:r>
              <w:t>4/4</w:t>
            </w:r>
            <w:r w:rsidR="00151A7D">
              <w:t>/2017</w:t>
            </w:r>
          </w:p>
        </w:tc>
        <w:tc>
          <w:tcPr>
            <w:tcW w:w="1908" w:type="dxa"/>
          </w:tcPr>
          <w:p w14:paraId="64CB5DA3" w14:textId="5B2C5FB5" w:rsidR="006240AB" w:rsidRDefault="000C2C8A" w:rsidP="000C2C8A">
            <w:pPr>
              <w:pStyle w:val="Body1Text"/>
              <w:ind w:left="0"/>
              <w:jc w:val="center"/>
            </w:pPr>
            <w:r>
              <w:t>5:00 PM EST</w:t>
            </w:r>
          </w:p>
        </w:tc>
      </w:tr>
      <w:tr w:rsidR="00530E3C" w14:paraId="781386C0" w14:textId="77777777" w:rsidTr="006240AB">
        <w:tc>
          <w:tcPr>
            <w:tcW w:w="4878" w:type="dxa"/>
          </w:tcPr>
          <w:p w14:paraId="0EDEEEBA" w14:textId="202573CE" w:rsidR="00530E3C" w:rsidRDefault="00530E3C" w:rsidP="006240AB">
            <w:pPr>
              <w:pStyle w:val="Body1Text"/>
              <w:ind w:left="0"/>
            </w:pPr>
            <w:r>
              <w:t>Intent to Bid</w:t>
            </w:r>
          </w:p>
        </w:tc>
        <w:tc>
          <w:tcPr>
            <w:tcW w:w="2070" w:type="dxa"/>
          </w:tcPr>
          <w:p w14:paraId="19791304" w14:textId="57D869A5" w:rsidR="00530E3C" w:rsidRDefault="00530E3C" w:rsidP="000C2C8A">
            <w:pPr>
              <w:pStyle w:val="Body1Text"/>
              <w:ind w:left="0"/>
              <w:jc w:val="center"/>
            </w:pPr>
            <w:r>
              <w:t>4/11/2017</w:t>
            </w:r>
          </w:p>
        </w:tc>
        <w:tc>
          <w:tcPr>
            <w:tcW w:w="1908" w:type="dxa"/>
          </w:tcPr>
          <w:p w14:paraId="54DB31D4" w14:textId="2348E8DA" w:rsidR="00530E3C" w:rsidRDefault="00530E3C" w:rsidP="000C2C8A">
            <w:pPr>
              <w:pStyle w:val="Body1Text"/>
              <w:ind w:left="0"/>
              <w:jc w:val="center"/>
            </w:pPr>
            <w:r>
              <w:t>5:00 PM EST</w:t>
            </w:r>
          </w:p>
        </w:tc>
      </w:tr>
      <w:tr w:rsidR="006240AB" w14:paraId="4C0AE43C" w14:textId="77777777" w:rsidTr="006240AB">
        <w:tc>
          <w:tcPr>
            <w:tcW w:w="4878" w:type="dxa"/>
          </w:tcPr>
          <w:p w14:paraId="2C9AE230" w14:textId="06D7650E" w:rsidR="006240AB" w:rsidRDefault="006240AB" w:rsidP="006240AB">
            <w:pPr>
              <w:pStyle w:val="Body1Text"/>
              <w:ind w:left="0"/>
            </w:pPr>
            <w:r>
              <w:t>Supplier questions due</w:t>
            </w:r>
          </w:p>
        </w:tc>
        <w:tc>
          <w:tcPr>
            <w:tcW w:w="2070" w:type="dxa"/>
          </w:tcPr>
          <w:p w14:paraId="4CE41517" w14:textId="3DB25DAC" w:rsidR="006240AB" w:rsidRDefault="00530E3C" w:rsidP="000C2C8A">
            <w:pPr>
              <w:pStyle w:val="Body1Text"/>
              <w:ind w:left="0"/>
              <w:jc w:val="center"/>
            </w:pPr>
            <w:r>
              <w:t>4/18</w:t>
            </w:r>
            <w:r w:rsidR="00151A7D">
              <w:t>/2017</w:t>
            </w:r>
          </w:p>
        </w:tc>
        <w:tc>
          <w:tcPr>
            <w:tcW w:w="1908" w:type="dxa"/>
          </w:tcPr>
          <w:p w14:paraId="650A0266" w14:textId="248F573E" w:rsidR="006240AB" w:rsidRDefault="000C2C8A" w:rsidP="000C2C8A">
            <w:pPr>
              <w:pStyle w:val="Body1Text"/>
              <w:ind w:left="0"/>
              <w:jc w:val="center"/>
            </w:pPr>
            <w:r>
              <w:t>5:00 PM EST</w:t>
            </w:r>
          </w:p>
        </w:tc>
      </w:tr>
      <w:tr w:rsidR="006240AB" w14:paraId="24C53AD2" w14:textId="77777777" w:rsidTr="006240AB">
        <w:tc>
          <w:tcPr>
            <w:tcW w:w="4878" w:type="dxa"/>
          </w:tcPr>
          <w:p w14:paraId="58E2C230" w14:textId="5CFC72F7" w:rsidR="006240AB" w:rsidRDefault="006240AB" w:rsidP="008B55E3">
            <w:pPr>
              <w:pStyle w:val="Body1Text"/>
              <w:ind w:left="0"/>
            </w:pPr>
            <w:r>
              <w:t>NYUHC answers to suppliers due</w:t>
            </w:r>
          </w:p>
        </w:tc>
        <w:tc>
          <w:tcPr>
            <w:tcW w:w="2070" w:type="dxa"/>
          </w:tcPr>
          <w:p w14:paraId="0E4096F7" w14:textId="0DD9B262" w:rsidR="006240AB" w:rsidRDefault="005753E4" w:rsidP="000C2C8A">
            <w:pPr>
              <w:pStyle w:val="Body1Text"/>
              <w:ind w:left="0"/>
              <w:jc w:val="center"/>
            </w:pPr>
            <w:r>
              <w:t>4/21</w:t>
            </w:r>
            <w:r w:rsidR="00151A7D">
              <w:t>/2017</w:t>
            </w:r>
          </w:p>
        </w:tc>
        <w:tc>
          <w:tcPr>
            <w:tcW w:w="1908" w:type="dxa"/>
          </w:tcPr>
          <w:p w14:paraId="5EEC27F1" w14:textId="2A129BA0" w:rsidR="006240AB" w:rsidRDefault="000C2C8A" w:rsidP="000C2C8A">
            <w:pPr>
              <w:pStyle w:val="Body1Text"/>
              <w:ind w:left="0"/>
              <w:jc w:val="center"/>
            </w:pPr>
            <w:r>
              <w:t>5:00 PM EST</w:t>
            </w:r>
          </w:p>
        </w:tc>
      </w:tr>
      <w:tr w:rsidR="006240AB" w14:paraId="456DE0A2" w14:textId="77777777" w:rsidTr="006240AB">
        <w:tc>
          <w:tcPr>
            <w:tcW w:w="4878" w:type="dxa"/>
          </w:tcPr>
          <w:p w14:paraId="3D6E3DD7" w14:textId="0A3A901A" w:rsidR="006240AB" w:rsidRDefault="0044641C" w:rsidP="008B55E3">
            <w:pPr>
              <w:pStyle w:val="Body1Text"/>
              <w:ind w:left="0"/>
            </w:pPr>
            <w:r>
              <w:t>Supplier demos (on-site)</w:t>
            </w:r>
          </w:p>
        </w:tc>
        <w:tc>
          <w:tcPr>
            <w:tcW w:w="2070" w:type="dxa"/>
          </w:tcPr>
          <w:p w14:paraId="494739BF" w14:textId="6A4AF29A" w:rsidR="006240AB" w:rsidRDefault="005753E4" w:rsidP="000F1147">
            <w:pPr>
              <w:pStyle w:val="Body1Text"/>
              <w:ind w:left="0"/>
              <w:jc w:val="center"/>
            </w:pPr>
            <w:r>
              <w:t>4/28</w:t>
            </w:r>
            <w:r w:rsidR="00151A7D">
              <w:t>/2017</w:t>
            </w:r>
          </w:p>
        </w:tc>
        <w:tc>
          <w:tcPr>
            <w:tcW w:w="1908" w:type="dxa"/>
          </w:tcPr>
          <w:p w14:paraId="4C7F29A8" w14:textId="2C51F0BE" w:rsidR="006240AB" w:rsidRDefault="000C2C8A" w:rsidP="000C2C8A">
            <w:pPr>
              <w:pStyle w:val="Body1Text"/>
              <w:ind w:left="0"/>
              <w:jc w:val="center"/>
            </w:pPr>
            <w:r>
              <w:t>5:00 PM EST</w:t>
            </w:r>
          </w:p>
        </w:tc>
      </w:tr>
      <w:tr w:rsidR="006240AB" w14:paraId="7A1A6767" w14:textId="77777777" w:rsidTr="006240AB">
        <w:tc>
          <w:tcPr>
            <w:tcW w:w="4878" w:type="dxa"/>
          </w:tcPr>
          <w:p w14:paraId="234F6F16" w14:textId="06793DCE" w:rsidR="006240AB" w:rsidRDefault="0044641C" w:rsidP="008B55E3">
            <w:pPr>
              <w:pStyle w:val="Body1Text"/>
              <w:ind w:left="0"/>
            </w:pPr>
            <w:r>
              <w:t>Proposals due</w:t>
            </w:r>
          </w:p>
        </w:tc>
        <w:tc>
          <w:tcPr>
            <w:tcW w:w="2070" w:type="dxa"/>
          </w:tcPr>
          <w:p w14:paraId="3965565D" w14:textId="727D1431" w:rsidR="006240AB" w:rsidRDefault="005753E4" w:rsidP="000F1147">
            <w:pPr>
              <w:pStyle w:val="Body1Text"/>
              <w:ind w:left="0"/>
              <w:jc w:val="center"/>
            </w:pPr>
            <w:r>
              <w:t>5/5</w:t>
            </w:r>
            <w:r w:rsidR="00151A7D">
              <w:t>/2017</w:t>
            </w:r>
          </w:p>
        </w:tc>
        <w:tc>
          <w:tcPr>
            <w:tcW w:w="1908" w:type="dxa"/>
          </w:tcPr>
          <w:p w14:paraId="7FAF1089" w14:textId="5E8D6FD4" w:rsidR="006240AB" w:rsidRDefault="000C2C8A" w:rsidP="000C2C8A">
            <w:pPr>
              <w:pStyle w:val="Body1Text"/>
              <w:ind w:left="0"/>
              <w:jc w:val="center"/>
            </w:pPr>
            <w:r>
              <w:t>5:00 PM EST</w:t>
            </w:r>
          </w:p>
        </w:tc>
      </w:tr>
    </w:tbl>
    <w:p w14:paraId="4F481ACC" w14:textId="77777777" w:rsidR="006240AB" w:rsidRDefault="006240AB" w:rsidP="008B55E3">
      <w:pPr>
        <w:pStyle w:val="Body1Text"/>
      </w:pPr>
    </w:p>
    <w:p w14:paraId="49C3F515" w14:textId="09964301" w:rsidR="00DC4F97" w:rsidRDefault="00DC4F97" w:rsidP="008B55E3">
      <w:pPr>
        <w:pStyle w:val="Body1Text"/>
      </w:pPr>
      <w:r w:rsidRPr="00BC2A9A">
        <w:t xml:space="preserve">Please also refer to section </w:t>
      </w:r>
      <w:r w:rsidR="00461B00" w:rsidRPr="00BC2A9A">
        <w:fldChar w:fldCharType="begin"/>
      </w:r>
      <w:r w:rsidR="00461B00" w:rsidRPr="00BC2A9A">
        <w:instrText xml:space="preserve"> REF _Ref475089303 \r \h </w:instrText>
      </w:r>
      <w:r w:rsidR="00967196" w:rsidRPr="00BC2A9A">
        <w:instrText xml:space="preserve"> \* MERGEFORMAT </w:instrText>
      </w:r>
      <w:r w:rsidR="00461B00" w:rsidRPr="00BC2A9A">
        <w:fldChar w:fldCharType="separate"/>
      </w:r>
      <w:r w:rsidR="005E4DC3" w:rsidRPr="00BC2A9A">
        <w:t>17</w:t>
      </w:r>
      <w:r w:rsidR="00461B00" w:rsidRPr="00BC2A9A">
        <w:fldChar w:fldCharType="end"/>
      </w:r>
      <w:r w:rsidR="00D56B98" w:rsidRPr="00BC2A9A">
        <w:t xml:space="preserve"> </w:t>
      </w:r>
      <w:r w:rsidRPr="00BC2A9A">
        <w:t xml:space="preserve">for further details on the Implementation Timeline and section </w:t>
      </w:r>
      <w:r w:rsidR="00461B00" w:rsidRPr="00BC2A9A">
        <w:fldChar w:fldCharType="begin"/>
      </w:r>
      <w:r w:rsidR="00461B00" w:rsidRPr="00BC2A9A">
        <w:instrText xml:space="preserve"> REF _Ref475089341 \r \h </w:instrText>
      </w:r>
      <w:r w:rsidR="00967196" w:rsidRPr="00BC2A9A">
        <w:instrText xml:space="preserve"> \* MERGEFORMAT </w:instrText>
      </w:r>
      <w:r w:rsidR="00461B00" w:rsidRPr="00BC2A9A">
        <w:fldChar w:fldCharType="separate"/>
      </w:r>
      <w:r w:rsidR="005E4DC3" w:rsidRPr="00BC2A9A">
        <w:t>18</w:t>
      </w:r>
      <w:r w:rsidR="00461B00" w:rsidRPr="00BC2A9A">
        <w:fldChar w:fldCharType="end"/>
      </w:r>
      <w:r w:rsidRPr="00BC2A9A">
        <w:t xml:space="preserve"> for Evaluation Criteria.</w:t>
      </w:r>
    </w:p>
    <w:p w14:paraId="7D9DF586" w14:textId="77777777" w:rsidR="00DC4F97" w:rsidRDefault="00DC4F97" w:rsidP="008B55E3">
      <w:pPr>
        <w:pStyle w:val="Body1Text"/>
      </w:pPr>
    </w:p>
    <w:p w14:paraId="137BD67D" w14:textId="77777777" w:rsidR="00DC4F97" w:rsidRDefault="00DC4F97" w:rsidP="008B55E3">
      <w:pPr>
        <w:pStyle w:val="Body1Text"/>
      </w:pPr>
    </w:p>
    <w:p w14:paraId="10E0240C" w14:textId="01D3A167" w:rsidR="00DC4F97" w:rsidRDefault="00DC4F97" w:rsidP="007B3926">
      <w:pPr>
        <w:pStyle w:val="Heading1"/>
      </w:pPr>
      <w:bookmarkStart w:id="10" w:name="_Toc478727526"/>
      <w:r>
        <w:t>Required RFP Response</w:t>
      </w:r>
      <w:bookmarkEnd w:id="10"/>
    </w:p>
    <w:p w14:paraId="5E4A02F2" w14:textId="2EE39302" w:rsidR="00DC4F97" w:rsidRDefault="00DC4F97" w:rsidP="008B55E3">
      <w:pPr>
        <w:pStyle w:val="Body1Text"/>
      </w:pPr>
    </w:p>
    <w:p w14:paraId="6103B95B" w14:textId="789DD912" w:rsidR="00DC4F97" w:rsidRDefault="00DC4F97" w:rsidP="00DC4F97">
      <w:pPr>
        <w:pStyle w:val="Body1Text"/>
      </w:pPr>
      <w:r w:rsidRPr="00151A7D">
        <w:rPr>
          <w:u w:val="single"/>
        </w:rPr>
        <w:t>Suppliers are required to submit their Proposal in the specified electronic format</w:t>
      </w:r>
      <w:r>
        <w:t xml:space="preserve">. Supplier will submit their entire RFP response and all completed forms electronically via e-mail to NYUHC with supplier’s information and responses provided in the appropriate places therein. The required electronic applications formats are </w:t>
      </w:r>
      <w:r w:rsidRPr="00151A7D">
        <w:rPr>
          <w:u w:val="single"/>
        </w:rPr>
        <w:t>Microsoft Word and Microsoft Excel</w:t>
      </w:r>
      <w:r>
        <w:t xml:space="preserve">. Any supporting graphic or presentation-based slides may be submitted in a separate PowerPoint file. PDF format is </w:t>
      </w:r>
      <w:r w:rsidRPr="00151A7D">
        <w:rPr>
          <w:b/>
        </w:rPr>
        <w:t>not ac</w:t>
      </w:r>
      <w:r w:rsidR="00461B00" w:rsidRPr="00151A7D">
        <w:rPr>
          <w:b/>
        </w:rPr>
        <w:t>ceptable</w:t>
      </w:r>
      <w:r w:rsidR="00461B00">
        <w:t xml:space="preserve"> for any submitted text or graphics.</w:t>
      </w:r>
    </w:p>
    <w:p w14:paraId="61251A7B" w14:textId="77777777" w:rsidR="00DC4F97" w:rsidRDefault="00DC4F97" w:rsidP="00DC4F97">
      <w:pPr>
        <w:pStyle w:val="Body1Text"/>
      </w:pPr>
    </w:p>
    <w:p w14:paraId="66EABFD5" w14:textId="6B8B7C1B" w:rsidR="00DC4F97" w:rsidRDefault="00DC4F97" w:rsidP="007B3926">
      <w:pPr>
        <w:pStyle w:val="Heading1"/>
      </w:pPr>
      <w:bookmarkStart w:id="11" w:name="_Toc478727527"/>
      <w:r>
        <w:lastRenderedPageBreak/>
        <w:t xml:space="preserve">Proposal </w:t>
      </w:r>
      <w:proofErr w:type="gramStart"/>
      <w:r>
        <w:t>Due</w:t>
      </w:r>
      <w:proofErr w:type="gramEnd"/>
      <w:r>
        <w:t xml:space="preserve"> Date, Delivery Instructions and Communication</w:t>
      </w:r>
      <w:bookmarkEnd w:id="11"/>
    </w:p>
    <w:p w14:paraId="4CCF13BC" w14:textId="77777777" w:rsidR="007B3926" w:rsidRDefault="007B3926" w:rsidP="00DC4F97">
      <w:pPr>
        <w:pStyle w:val="Body1Text"/>
      </w:pPr>
    </w:p>
    <w:p w14:paraId="56CE3E2C" w14:textId="2E276D1B" w:rsidR="00DC4F97" w:rsidRDefault="00DC4F97" w:rsidP="00DC4F97">
      <w:pPr>
        <w:pStyle w:val="Body1Text"/>
      </w:pPr>
      <w:r>
        <w:t xml:space="preserve">All Proposals are due by, </w:t>
      </w:r>
      <w:r w:rsidR="005753E4">
        <w:t>May 5</w:t>
      </w:r>
      <w:bookmarkStart w:id="12" w:name="_GoBack"/>
      <w:bookmarkEnd w:id="12"/>
      <w:r w:rsidR="00967196">
        <w:t>,</w:t>
      </w:r>
      <w:r w:rsidR="000F1147">
        <w:t xml:space="preserve"> </w:t>
      </w:r>
      <w:r>
        <w:t>2017 no later than 5:00 P.M. EST.</w:t>
      </w:r>
    </w:p>
    <w:p w14:paraId="4133F820" w14:textId="77777777" w:rsidR="00DC4F97" w:rsidRDefault="00DC4F97" w:rsidP="00DC4F97">
      <w:pPr>
        <w:pStyle w:val="Body1Text"/>
      </w:pPr>
    </w:p>
    <w:p w14:paraId="2F32886B" w14:textId="0CAD6C84" w:rsidR="00627218" w:rsidRDefault="00DC4F97" w:rsidP="00DC4F97">
      <w:pPr>
        <w:pStyle w:val="Body1Text"/>
      </w:pPr>
      <w:r>
        <w:t xml:space="preserve">Send your complete electronic response via email to </w:t>
      </w:r>
      <w:hyperlink r:id="rId10" w:history="1">
        <w:r w:rsidR="00627218" w:rsidRPr="006A0059">
          <w:rPr>
            <w:rStyle w:val="Hyperlink"/>
          </w:rPr>
          <w:t>ITSourcing@nyumc.org</w:t>
        </w:r>
      </w:hyperlink>
      <w:r w:rsidR="00627218">
        <w:t>.</w:t>
      </w:r>
    </w:p>
    <w:p w14:paraId="241F901B" w14:textId="77777777" w:rsidR="00DC4F97" w:rsidRDefault="00DC4F97" w:rsidP="00DC4F97">
      <w:pPr>
        <w:pStyle w:val="Body1Text"/>
      </w:pPr>
    </w:p>
    <w:p w14:paraId="69E82B88" w14:textId="63898EA7" w:rsidR="00DC4F97" w:rsidRDefault="00DC4F97" w:rsidP="00DC4F97">
      <w:pPr>
        <w:pStyle w:val="Body1Text"/>
      </w:pPr>
      <w:r>
        <w:t xml:space="preserve">Bidders Note: All questions regarding interpretation or specifications must be submitted in writing to </w:t>
      </w:r>
      <w:hyperlink r:id="rId11" w:history="1">
        <w:r w:rsidR="00627218" w:rsidRPr="006A0059">
          <w:rPr>
            <w:rStyle w:val="Hyperlink"/>
          </w:rPr>
          <w:t>ITSourcing@nyumc.org</w:t>
        </w:r>
      </w:hyperlink>
      <w:r>
        <w:t xml:space="preserve"> only. Under no circumstances shall supplier contact any employee of NYUHC. Any dialogue initiated by the bidder not addressed to contacts above will result in an immediate disqualification. Discussions on other business matters not related to this RFP are permitted.</w:t>
      </w:r>
    </w:p>
    <w:p w14:paraId="2EFF449F" w14:textId="77777777" w:rsidR="00DC4F97" w:rsidRDefault="00DC4F97" w:rsidP="00DC4F97">
      <w:pPr>
        <w:pStyle w:val="Body1Text"/>
      </w:pPr>
    </w:p>
    <w:p w14:paraId="11F8625A" w14:textId="77777777" w:rsidR="00DC4F97" w:rsidRDefault="00DC4F97" w:rsidP="00DC4F97">
      <w:pPr>
        <w:pStyle w:val="Body1Text"/>
      </w:pPr>
    </w:p>
    <w:p w14:paraId="0ADAFB71" w14:textId="00E1E154" w:rsidR="00DC4F97" w:rsidRDefault="00DC4F97" w:rsidP="007B3926">
      <w:pPr>
        <w:pStyle w:val="Heading1"/>
      </w:pPr>
      <w:bookmarkStart w:id="13" w:name="_Toc478727528"/>
      <w:r>
        <w:t>Proprietary Information, Non-Disclosure</w:t>
      </w:r>
      <w:bookmarkEnd w:id="13"/>
    </w:p>
    <w:p w14:paraId="3F34F06F" w14:textId="77777777" w:rsidR="007B3926" w:rsidRDefault="007B3926" w:rsidP="00DC4F97">
      <w:pPr>
        <w:pStyle w:val="Body1Text"/>
      </w:pPr>
    </w:p>
    <w:p w14:paraId="0DECDB45" w14:textId="77777777" w:rsidR="00DC4F97" w:rsidRDefault="00DC4F97" w:rsidP="00DC4F97">
      <w:pPr>
        <w:pStyle w:val="Body1Text"/>
      </w:pPr>
      <w:r>
        <w:t>Supplier shall have no rights in this document or the information contained therein and shall not duplicate or disseminate said document or information outside the supplier's organization without the prior written consent of NYUHC.</w:t>
      </w:r>
    </w:p>
    <w:p w14:paraId="748E03B1" w14:textId="77777777" w:rsidR="00DC4F97" w:rsidRDefault="00DC4F97" w:rsidP="00DC4F97">
      <w:pPr>
        <w:pStyle w:val="Body1Text"/>
      </w:pPr>
    </w:p>
    <w:p w14:paraId="073095A4" w14:textId="77777777" w:rsidR="00DC4F97" w:rsidRDefault="00DC4F97" w:rsidP="00DC4F97">
      <w:pPr>
        <w:pStyle w:val="Body1Text"/>
      </w:pPr>
    </w:p>
    <w:p w14:paraId="52A4A8E7" w14:textId="6DE968A7" w:rsidR="00DC4F97" w:rsidRDefault="00DC4F97" w:rsidP="007B3926">
      <w:pPr>
        <w:pStyle w:val="Heading1"/>
      </w:pPr>
      <w:bookmarkStart w:id="14" w:name="_Toc478727529"/>
      <w:r>
        <w:t>Costs Incurred</w:t>
      </w:r>
      <w:bookmarkEnd w:id="14"/>
    </w:p>
    <w:p w14:paraId="2E60B1B9" w14:textId="77777777" w:rsidR="00DC4F97" w:rsidRDefault="00DC4F97" w:rsidP="00DC4F97">
      <w:pPr>
        <w:pStyle w:val="Body1Text"/>
      </w:pPr>
    </w:p>
    <w:p w14:paraId="11F080A9" w14:textId="77777777" w:rsidR="00DC4F97" w:rsidRDefault="00DC4F97" w:rsidP="00DC4F97">
      <w:pPr>
        <w:pStyle w:val="Body1Text"/>
      </w:pPr>
      <w:r>
        <w:t>All costs incurred in the preparation of the Proposal shall be borne by supplier. By submitting a Proposal, supplier agrees that the rejection of any proposal in whole or in part will not render NYUHC liable for incurred costs and damages.</w:t>
      </w:r>
    </w:p>
    <w:p w14:paraId="2F1372DD" w14:textId="77777777" w:rsidR="00DC4F97" w:rsidRDefault="00DC4F97" w:rsidP="00DC4F97">
      <w:pPr>
        <w:pStyle w:val="Body1Text"/>
      </w:pPr>
    </w:p>
    <w:p w14:paraId="06B45698" w14:textId="77777777" w:rsidR="00627218" w:rsidRDefault="00627218" w:rsidP="00DC4F97">
      <w:pPr>
        <w:pStyle w:val="Body1Text"/>
      </w:pPr>
    </w:p>
    <w:p w14:paraId="52848598" w14:textId="5AF9753C" w:rsidR="00DC4F97" w:rsidRDefault="00DC4F97" w:rsidP="007B3926">
      <w:pPr>
        <w:pStyle w:val="Heading1"/>
      </w:pPr>
      <w:bookmarkStart w:id="15" w:name="_Toc478727530"/>
      <w:r>
        <w:t>NYUHC Reserves Right to Refuse Any and All Bids</w:t>
      </w:r>
      <w:bookmarkEnd w:id="15"/>
    </w:p>
    <w:p w14:paraId="182A49A0" w14:textId="77777777" w:rsidR="00DC4F97" w:rsidRDefault="00DC4F97" w:rsidP="00DC4F97">
      <w:pPr>
        <w:pStyle w:val="Body1Text"/>
      </w:pPr>
    </w:p>
    <w:p w14:paraId="41060CE2" w14:textId="77777777" w:rsidR="00DC4F97" w:rsidRDefault="00DC4F97" w:rsidP="00DC4F97">
      <w:pPr>
        <w:pStyle w:val="Body1Text"/>
      </w:pPr>
      <w:r>
        <w:t>Nothing in this RFP shall create any binding obligation upon NYUHC. Moreover, NYUHC, at its sole discretion, reserves the right to reject any and all bids as well as the right not to award any contract under this bid process. NYUHC reserves the right to award portion of this bid. NYUHC reserves the right to adjust the evaluation criteria after finalizing the scope and pricing requirements after the supplier demo meeting. The winning bidder has the option to repurchase the existing equipment and will have to provide credit on the new purchase. All bids should be governed by NYUHC standard Policy and Procedure and Terms and Conditions.</w:t>
      </w:r>
    </w:p>
    <w:p w14:paraId="137BF5C1" w14:textId="77777777" w:rsidR="00DC4F97" w:rsidRDefault="00DC4F97" w:rsidP="00DC4F97">
      <w:pPr>
        <w:pStyle w:val="Body1Text"/>
      </w:pPr>
    </w:p>
    <w:p w14:paraId="7847FE42" w14:textId="77777777" w:rsidR="007B3926" w:rsidRDefault="007B3926" w:rsidP="00DC4F97">
      <w:pPr>
        <w:pStyle w:val="Body1Text"/>
      </w:pPr>
    </w:p>
    <w:p w14:paraId="20290CD3" w14:textId="29574197" w:rsidR="00DC4F97" w:rsidRDefault="00DC4F97" w:rsidP="007B3926">
      <w:pPr>
        <w:pStyle w:val="Heading1"/>
      </w:pPr>
      <w:bookmarkStart w:id="16" w:name="_Toc478727531"/>
      <w:r>
        <w:t>Effective Period of Prices</w:t>
      </w:r>
      <w:bookmarkEnd w:id="16"/>
    </w:p>
    <w:p w14:paraId="158FB3EC" w14:textId="77777777" w:rsidR="00DC4F97" w:rsidRDefault="00DC4F97" w:rsidP="00DC4F97">
      <w:pPr>
        <w:pStyle w:val="Body1Text"/>
      </w:pPr>
    </w:p>
    <w:p w14:paraId="61DDC282" w14:textId="56969F49" w:rsidR="00DC4F97" w:rsidRDefault="00DC4F97" w:rsidP="00DC4F97">
      <w:pPr>
        <w:pStyle w:val="Body1Text"/>
      </w:pPr>
      <w:r>
        <w:t xml:space="preserve">All pricing Proposals by supplier will remain fixed and firm through </w:t>
      </w:r>
      <w:r w:rsidR="00967196">
        <w:t xml:space="preserve">May </w:t>
      </w:r>
      <w:r>
        <w:t>31</w:t>
      </w:r>
      <w:r w:rsidRPr="00DC4F97">
        <w:rPr>
          <w:vertAlign w:val="superscript"/>
        </w:rPr>
        <w:t>st</w:t>
      </w:r>
      <w:r w:rsidR="00967196">
        <w:t>, 2022</w:t>
      </w:r>
      <w:r>
        <w:t>.</w:t>
      </w:r>
    </w:p>
    <w:p w14:paraId="71CFF15A" w14:textId="77777777" w:rsidR="00DC4F97" w:rsidRDefault="00DC4F97" w:rsidP="008B55E3">
      <w:pPr>
        <w:pStyle w:val="Body1Text"/>
      </w:pPr>
    </w:p>
    <w:p w14:paraId="11C90E6B" w14:textId="77777777" w:rsidR="00AE2CDB" w:rsidRDefault="00AE2CDB" w:rsidP="00CA3B62">
      <w:pPr>
        <w:pStyle w:val="Body1Text"/>
        <w:ind w:left="0"/>
      </w:pPr>
    </w:p>
    <w:p w14:paraId="61C513F6" w14:textId="46A2FA53" w:rsidR="005332E4" w:rsidRDefault="00D833B3" w:rsidP="00434F84">
      <w:pPr>
        <w:pStyle w:val="Heading1"/>
      </w:pPr>
      <w:bookmarkStart w:id="17" w:name="_Ref476737805"/>
      <w:bookmarkStart w:id="18" w:name="_Ref476737807"/>
      <w:bookmarkStart w:id="19" w:name="_Toc478727532"/>
      <w:bookmarkStart w:id="20" w:name="_Toc419819078"/>
      <w:r>
        <w:t>Background</w:t>
      </w:r>
      <w:bookmarkEnd w:id="17"/>
      <w:bookmarkEnd w:id="18"/>
      <w:bookmarkEnd w:id="19"/>
      <w:r w:rsidR="0052381F">
        <w:t xml:space="preserve"> </w:t>
      </w:r>
      <w:bookmarkEnd w:id="20"/>
    </w:p>
    <w:p w14:paraId="2EFC24CF" w14:textId="77777777" w:rsidR="007B3926" w:rsidRDefault="007B3926" w:rsidP="00434F84">
      <w:pPr>
        <w:pStyle w:val="Body1Text"/>
      </w:pPr>
    </w:p>
    <w:p w14:paraId="50418432" w14:textId="42E38902" w:rsidR="005332E4" w:rsidRDefault="00900C83" w:rsidP="00422F11">
      <w:pPr>
        <w:pStyle w:val="Heading2"/>
      </w:pPr>
      <w:bookmarkStart w:id="21" w:name="_Toc478727533"/>
      <w:r>
        <w:lastRenderedPageBreak/>
        <w:t>Introduction</w:t>
      </w:r>
      <w:bookmarkEnd w:id="21"/>
    </w:p>
    <w:p w14:paraId="6673DCDA" w14:textId="77777777" w:rsidR="003410EB" w:rsidRDefault="003410EB" w:rsidP="003410EB">
      <w:pPr>
        <w:pStyle w:val="Body1Text"/>
      </w:pPr>
    </w:p>
    <w:p w14:paraId="5FE47C5E" w14:textId="340B6317" w:rsidR="00F82EF1" w:rsidRDefault="003410EB" w:rsidP="003A6EEF">
      <w:pPr>
        <w:pStyle w:val="Body2Text"/>
      </w:pPr>
      <w:r>
        <w:t xml:space="preserve">NYUHC is looking at implementing a flexible and extensible </w:t>
      </w:r>
      <w:r w:rsidR="00E1268B">
        <w:t xml:space="preserve">mechanism for </w:t>
      </w:r>
      <w:r w:rsidR="007460E9">
        <w:t>archival storage services</w:t>
      </w:r>
      <w:r w:rsidR="00CF40C9">
        <w:t xml:space="preserve">. </w:t>
      </w:r>
      <w:r w:rsidR="00E1268B">
        <w:t xml:space="preserve">It is anticipated that this capability will be a cloud-based model, </w:t>
      </w:r>
      <w:r w:rsidR="00C72A87">
        <w:t xml:space="preserve">which would integrate with </w:t>
      </w:r>
      <w:r w:rsidR="00E1268B">
        <w:t>our existing infrastructure and service management process</w:t>
      </w:r>
      <w:r w:rsidR="0047399D">
        <w:t>es</w:t>
      </w:r>
      <w:r w:rsidR="00F82EF1">
        <w:t>, including the tiered storage model in place today.</w:t>
      </w:r>
    </w:p>
    <w:p w14:paraId="73DC29B1" w14:textId="77777777" w:rsidR="00F82EF1" w:rsidRDefault="00F82EF1" w:rsidP="003A6EEF">
      <w:pPr>
        <w:pStyle w:val="Body2Text"/>
      </w:pPr>
    </w:p>
    <w:p w14:paraId="70E87045" w14:textId="77777777" w:rsidR="00F82EF1" w:rsidRDefault="00F82EF1" w:rsidP="003A6EEF">
      <w:pPr>
        <w:pStyle w:val="Body2Text"/>
      </w:pPr>
    </w:p>
    <w:p w14:paraId="2027FC55" w14:textId="03F5AEE3" w:rsidR="00F82EF1" w:rsidRDefault="00F82EF1" w:rsidP="008866AD">
      <w:pPr>
        <w:pStyle w:val="Body2Text"/>
        <w:jc w:val="center"/>
      </w:pPr>
      <w:r>
        <w:rPr>
          <w:noProof/>
        </w:rPr>
        <w:drawing>
          <wp:inline distT="0" distB="0" distL="0" distR="0" wp14:anchorId="0342F43D" wp14:editId="170AAA01">
            <wp:extent cx="4394835" cy="2126113"/>
            <wp:effectExtent l="0" t="0" r="0" b="762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31" cy="2165732"/>
                    </a:xfrm>
                    <a:prstGeom prst="rect">
                      <a:avLst/>
                    </a:prstGeom>
                    <a:noFill/>
                    <a:ln>
                      <a:noFill/>
                    </a:ln>
                  </pic:spPr>
                </pic:pic>
              </a:graphicData>
            </a:graphic>
          </wp:inline>
        </w:drawing>
      </w:r>
    </w:p>
    <w:p w14:paraId="6B6214FF" w14:textId="77777777" w:rsidR="00F82EF1" w:rsidRDefault="00F82EF1" w:rsidP="003A6EEF">
      <w:pPr>
        <w:pStyle w:val="Body2Text"/>
      </w:pPr>
    </w:p>
    <w:p w14:paraId="15441B40" w14:textId="5B83F8B0" w:rsidR="00463D81" w:rsidRDefault="00CF40C9" w:rsidP="003A6EEF">
      <w:pPr>
        <w:pStyle w:val="Body2Text"/>
      </w:pPr>
      <w:r>
        <w:t xml:space="preserve">Preference will be given to those solutions that are </w:t>
      </w:r>
      <w:r w:rsidR="003410EB">
        <w:t xml:space="preserve">based on </w:t>
      </w:r>
      <w:r w:rsidR="009A2B8B">
        <w:t>industry standard technologies</w:t>
      </w:r>
      <w:r w:rsidR="00463D81">
        <w:t xml:space="preserve"> however novel </w:t>
      </w:r>
      <w:r w:rsidR="003B18A5">
        <w:t xml:space="preserve">methods of providing this capability would also be </w:t>
      </w:r>
      <w:r w:rsidR="00DC4E99">
        <w:t xml:space="preserve">looked on </w:t>
      </w:r>
      <w:r w:rsidR="003B18A5">
        <w:t>favorably.</w:t>
      </w:r>
    </w:p>
    <w:p w14:paraId="2E0BF921" w14:textId="77777777" w:rsidR="00900C83" w:rsidRDefault="00900C83" w:rsidP="00434F84">
      <w:pPr>
        <w:pStyle w:val="Body1Text"/>
      </w:pPr>
    </w:p>
    <w:p w14:paraId="1C6133F1" w14:textId="55E9D222" w:rsidR="00900C83" w:rsidRDefault="00900C83" w:rsidP="00900C83">
      <w:pPr>
        <w:pStyle w:val="Heading2"/>
      </w:pPr>
      <w:bookmarkStart w:id="22" w:name="_Ref419975916"/>
      <w:bookmarkStart w:id="23" w:name="_Toc478727534"/>
      <w:r>
        <w:t>Current Environment</w:t>
      </w:r>
      <w:bookmarkEnd w:id="22"/>
      <w:bookmarkEnd w:id="23"/>
    </w:p>
    <w:p w14:paraId="536A0A96" w14:textId="77777777" w:rsidR="00223995" w:rsidRDefault="00223995" w:rsidP="00223995">
      <w:pPr>
        <w:pStyle w:val="Body1Text"/>
      </w:pPr>
    </w:p>
    <w:p w14:paraId="668A689F" w14:textId="7E4E424E" w:rsidR="00601801" w:rsidRDefault="006C4B87" w:rsidP="003A6EEF">
      <w:pPr>
        <w:pStyle w:val="Body3Text"/>
      </w:pPr>
      <w:r>
        <w:t>The current infrastructure is based on a numbe</w:t>
      </w:r>
      <w:r w:rsidR="009B1395">
        <w:t xml:space="preserve">r of enterprise </w:t>
      </w:r>
      <w:r w:rsidR="00D23B40">
        <w:t>solutions, including products from</w:t>
      </w:r>
      <w:r w:rsidR="000243E4">
        <w:t xml:space="preserve"> </w:t>
      </w:r>
      <w:r w:rsidR="009A2B8B">
        <w:t xml:space="preserve">HP, Cisco, </w:t>
      </w:r>
      <w:r w:rsidR="000243E4">
        <w:t xml:space="preserve">Microsoft, Red Hat, </w:t>
      </w:r>
      <w:r w:rsidR="009A2B8B">
        <w:t>VMware</w:t>
      </w:r>
      <w:r w:rsidR="00BD30FD">
        <w:t xml:space="preserve">, </w:t>
      </w:r>
      <w:r w:rsidR="000243E4">
        <w:t xml:space="preserve">Oracle, </w:t>
      </w:r>
      <w:r w:rsidR="009A2B8B">
        <w:t xml:space="preserve">EMC and IBM. </w:t>
      </w:r>
      <w:r w:rsidR="009E3C0A">
        <w:t xml:space="preserve">Other </w:t>
      </w:r>
      <w:r w:rsidR="00C72A87">
        <w:t xml:space="preserve">vendor solutions are also </w:t>
      </w:r>
      <w:r w:rsidR="0026187C">
        <w:t>in place</w:t>
      </w:r>
      <w:r w:rsidR="00BB014C">
        <w:t>,</w:t>
      </w:r>
      <w:r w:rsidR="00876943">
        <w:t xml:space="preserve"> including </w:t>
      </w:r>
      <w:r w:rsidR="00A81B76">
        <w:t xml:space="preserve">application-specific systems for both </w:t>
      </w:r>
      <w:r w:rsidR="00A829E2">
        <w:t>clinical and non-clinical</w:t>
      </w:r>
      <w:r w:rsidR="00A81B76">
        <w:t xml:space="preserve"> areas of the organization</w:t>
      </w:r>
      <w:r w:rsidR="009E3C0A">
        <w:t>.</w:t>
      </w:r>
      <w:r w:rsidR="00B91E15">
        <w:t xml:space="preserve"> </w:t>
      </w:r>
    </w:p>
    <w:p w14:paraId="66DC8BA1" w14:textId="77777777" w:rsidR="00601801" w:rsidRDefault="00601801" w:rsidP="003A6EEF">
      <w:pPr>
        <w:pStyle w:val="Body3Text"/>
      </w:pPr>
    </w:p>
    <w:p w14:paraId="7614025E" w14:textId="4D18AA19" w:rsidR="00E94824" w:rsidRDefault="00E94824" w:rsidP="003A6EEF">
      <w:pPr>
        <w:pStyle w:val="Body3Text"/>
      </w:pPr>
      <w:r>
        <w:t xml:space="preserve">Storage services are provided through a combination of SAN and NAS solutions. SAN connectivity is delivered via </w:t>
      </w:r>
      <w:proofErr w:type="gramStart"/>
      <w:r w:rsidRPr="00317B6A">
        <w:t>8Gb/</w:t>
      </w:r>
      <w:proofErr w:type="gramEnd"/>
      <w:r w:rsidRPr="00317B6A">
        <w:t xml:space="preserve">s or 16Gb/s </w:t>
      </w:r>
      <w:proofErr w:type="spellStart"/>
      <w:r w:rsidRPr="00317B6A">
        <w:t>Fibre</w:t>
      </w:r>
      <w:proofErr w:type="spellEnd"/>
      <w:r w:rsidRPr="00317B6A">
        <w:t xml:space="preserve"> Channel</w:t>
      </w:r>
      <w:r>
        <w:t xml:space="preserve"> to either EMC </w:t>
      </w:r>
      <w:proofErr w:type="spellStart"/>
      <w:r>
        <w:t>XtremIO</w:t>
      </w:r>
      <w:proofErr w:type="spellEnd"/>
      <w:r>
        <w:t xml:space="preserve"> or HPE 3PAR storage arrays. For those systems that require CIFS or NFS services, EMC </w:t>
      </w:r>
      <w:proofErr w:type="spellStart"/>
      <w:r>
        <w:t>Isilon</w:t>
      </w:r>
      <w:proofErr w:type="spellEnd"/>
      <w:r>
        <w:t xml:space="preserve"> arrays are utilized.</w:t>
      </w:r>
      <w:r w:rsidR="00B91E15">
        <w:t xml:space="preserve"> </w:t>
      </w:r>
      <w:r w:rsidR="000F1147">
        <w:t>Different</w:t>
      </w:r>
      <w:r w:rsidR="00B91E15">
        <w:t xml:space="preserve"> versions of SMB and NFS are in use depending on the application</w:t>
      </w:r>
      <w:r w:rsidR="000F1147">
        <w:t xml:space="preserve"> requirements</w:t>
      </w:r>
      <w:r w:rsidR="00B91E15">
        <w:t>.</w:t>
      </w:r>
    </w:p>
    <w:p w14:paraId="78ABD691" w14:textId="77777777" w:rsidR="00E94824" w:rsidRDefault="00E94824" w:rsidP="003A6EEF">
      <w:pPr>
        <w:pStyle w:val="Body3Text"/>
      </w:pPr>
    </w:p>
    <w:p w14:paraId="63B3F4C1" w14:textId="2159DDEF" w:rsidR="00B91E15" w:rsidRPr="00B91E15" w:rsidRDefault="00317B6A" w:rsidP="003A6EEF">
      <w:pPr>
        <w:pStyle w:val="Body3Text"/>
      </w:pPr>
      <w:r>
        <w:t>T</w:t>
      </w:r>
      <w:r w:rsidR="00601801">
        <w:t>he majority of</w:t>
      </w:r>
      <w:r w:rsidR="00D23B40">
        <w:t xml:space="preserve"> the existing</w:t>
      </w:r>
      <w:r w:rsidR="00601801">
        <w:t xml:space="preserve"> server infrastructure is provided through blade-based </w:t>
      </w:r>
      <w:r w:rsidR="007D24FD">
        <w:t>systems that</w:t>
      </w:r>
      <w:r w:rsidR="00601801">
        <w:t xml:space="preserve"> are running the VMware ESX hypervisor. </w:t>
      </w:r>
      <w:r w:rsidR="00297ABF">
        <w:t xml:space="preserve">Dedicated servers are deployed </w:t>
      </w:r>
      <w:r w:rsidR="007D24FD">
        <w:t xml:space="preserve">only </w:t>
      </w:r>
      <w:r w:rsidR="00A81B76">
        <w:t>when</w:t>
      </w:r>
      <w:r w:rsidR="00297ABF">
        <w:t xml:space="preserve"> meeting specific hardware</w:t>
      </w:r>
      <w:r w:rsidR="00A81B76">
        <w:t xml:space="preserve">, </w:t>
      </w:r>
      <w:r w:rsidR="00297ABF">
        <w:t xml:space="preserve">performance </w:t>
      </w:r>
      <w:r w:rsidR="00A81B76">
        <w:t xml:space="preserve">or support </w:t>
      </w:r>
      <w:r w:rsidR="00297ABF">
        <w:t>requirements</w:t>
      </w:r>
      <w:r w:rsidR="009538C5">
        <w:t>, including vendor-supplied appliances</w:t>
      </w:r>
      <w:r w:rsidR="00297ABF">
        <w:t>.</w:t>
      </w:r>
      <w:r w:rsidR="00B91E15">
        <w:t xml:space="preserve"> Supported o</w:t>
      </w:r>
      <w:r w:rsidR="00B91E15" w:rsidRPr="00B91E15">
        <w:t xml:space="preserve">perating </w:t>
      </w:r>
      <w:r w:rsidR="00B91E15">
        <w:t xml:space="preserve">systems </w:t>
      </w:r>
      <w:r w:rsidR="00B91E15" w:rsidRPr="00B91E15">
        <w:t>are Red Hat Enterprise Linux v6 and higher</w:t>
      </w:r>
      <w:r w:rsidR="00B91E15">
        <w:t xml:space="preserve"> and </w:t>
      </w:r>
      <w:r w:rsidR="00B91E15" w:rsidRPr="00B91E15">
        <w:t>Windows Server 2008 and higher</w:t>
      </w:r>
      <w:r w:rsidR="00B91E15">
        <w:t xml:space="preserve"> (a</w:t>
      </w:r>
      <w:r w:rsidR="00B91E15" w:rsidRPr="00B91E15">
        <w:t>dditional operating systems are supported on an exception basis</w:t>
      </w:r>
      <w:r w:rsidR="00B91E15">
        <w:t>)</w:t>
      </w:r>
      <w:r w:rsidR="00B91E15" w:rsidRPr="00B91E15">
        <w:t>.</w:t>
      </w:r>
    </w:p>
    <w:p w14:paraId="4E0BFA61" w14:textId="77777777" w:rsidR="00B91E15" w:rsidRDefault="00B91E15" w:rsidP="003A6EEF">
      <w:pPr>
        <w:pStyle w:val="Body3Text"/>
      </w:pPr>
    </w:p>
    <w:p w14:paraId="40A2E4C7" w14:textId="408B42F9" w:rsidR="00317B6A" w:rsidRDefault="00297ABF" w:rsidP="003A6EEF">
      <w:pPr>
        <w:pStyle w:val="Body3Text"/>
      </w:pPr>
      <w:r>
        <w:t>Network c</w:t>
      </w:r>
      <w:r w:rsidR="00601801">
        <w:t xml:space="preserve">onnectivity is provided through a converged </w:t>
      </w:r>
      <w:r>
        <w:t xml:space="preserve">environment </w:t>
      </w:r>
      <w:r w:rsidR="00601801">
        <w:t xml:space="preserve">based on Cisco Nexus switches, with </w:t>
      </w:r>
      <w:r w:rsidR="00317B6A">
        <w:t>wide-area network services connecting hospitals and ambulatory sites to our datacenters.</w:t>
      </w:r>
    </w:p>
    <w:p w14:paraId="638DAA47" w14:textId="77777777" w:rsidR="00E94824" w:rsidRDefault="00E94824" w:rsidP="003A6EEF">
      <w:pPr>
        <w:pStyle w:val="Body3Text"/>
      </w:pPr>
    </w:p>
    <w:p w14:paraId="29A024D9" w14:textId="6BEAE4A7" w:rsidR="00D547BD" w:rsidRDefault="00E94824" w:rsidP="003A6EEF">
      <w:pPr>
        <w:pStyle w:val="Body3Text"/>
      </w:pPr>
      <w:r>
        <w:t>Client</w:t>
      </w:r>
      <w:r w:rsidR="00FF79D4">
        <w:t xml:space="preserve"> access </w:t>
      </w:r>
      <w:r>
        <w:t xml:space="preserve">is through Windows 7, Windows 10 and </w:t>
      </w:r>
      <w:proofErr w:type="spellStart"/>
      <w:r>
        <w:t>macOS</w:t>
      </w:r>
      <w:proofErr w:type="spellEnd"/>
      <w:r>
        <w:t xml:space="preserve"> end points</w:t>
      </w:r>
      <w:r w:rsidR="00B91E15">
        <w:t xml:space="preserve">. </w:t>
      </w:r>
      <w:proofErr w:type="gramStart"/>
      <w:r w:rsidR="00B91E15">
        <w:t>iOS</w:t>
      </w:r>
      <w:proofErr w:type="gramEnd"/>
      <w:r w:rsidR="00B91E15">
        <w:t xml:space="preserve"> and Android mobile devices are also used</w:t>
      </w:r>
      <w:r>
        <w:t>.</w:t>
      </w:r>
    </w:p>
    <w:p w14:paraId="21059D30" w14:textId="77777777" w:rsidR="00E208A9" w:rsidRDefault="00E208A9" w:rsidP="003A6EEF">
      <w:pPr>
        <w:pStyle w:val="Body3Text"/>
      </w:pPr>
    </w:p>
    <w:p w14:paraId="426F7913" w14:textId="00AFC8BF" w:rsidR="003410EB" w:rsidRDefault="00D833B3" w:rsidP="00223995">
      <w:pPr>
        <w:pStyle w:val="Heading2"/>
      </w:pPr>
      <w:bookmarkStart w:id="24" w:name="_Ref476737855"/>
      <w:bookmarkStart w:id="25" w:name="_Ref476737867"/>
      <w:bookmarkStart w:id="26" w:name="_Toc478727535"/>
      <w:r>
        <w:t>Objectives</w:t>
      </w:r>
      <w:bookmarkEnd w:id="24"/>
      <w:bookmarkEnd w:id="25"/>
      <w:bookmarkEnd w:id="26"/>
    </w:p>
    <w:p w14:paraId="26F712E0" w14:textId="77777777" w:rsidR="00223995" w:rsidRDefault="00223995" w:rsidP="00223995">
      <w:pPr>
        <w:pStyle w:val="Body1Text"/>
      </w:pPr>
    </w:p>
    <w:p w14:paraId="6F9BD8F7" w14:textId="0DC75EB4" w:rsidR="00223995" w:rsidRDefault="00ED6A7F" w:rsidP="00C96A95">
      <w:pPr>
        <w:pStyle w:val="Heading3"/>
      </w:pPr>
      <w:bookmarkStart w:id="27" w:name="_Ref474230248"/>
      <w:r>
        <w:t>Implementation</w:t>
      </w:r>
      <w:r w:rsidR="00E747EE">
        <w:t xml:space="preserve"> Guidelines</w:t>
      </w:r>
      <w:bookmarkEnd w:id="27"/>
    </w:p>
    <w:p w14:paraId="4F1A49DF" w14:textId="77777777" w:rsidR="00B551B9" w:rsidRDefault="00B551B9" w:rsidP="003A6EEF">
      <w:pPr>
        <w:pStyle w:val="Body3Text"/>
      </w:pPr>
    </w:p>
    <w:p w14:paraId="70073043" w14:textId="22A451FF" w:rsidR="000006AB" w:rsidRDefault="000006AB" w:rsidP="003A6EEF">
      <w:pPr>
        <w:pStyle w:val="Body3Text"/>
      </w:pPr>
      <w:r>
        <w:t xml:space="preserve">The aim of the service should be to allow the </w:t>
      </w:r>
      <w:r w:rsidR="002C43D1">
        <w:t xml:space="preserve">seamless </w:t>
      </w:r>
      <w:r>
        <w:t xml:space="preserve">migration of data to </w:t>
      </w:r>
      <w:r w:rsidR="002C43D1">
        <w:t xml:space="preserve">a tertiary storage tier with </w:t>
      </w:r>
      <w:r w:rsidR="00CD22D8">
        <w:t xml:space="preserve">the ability </w:t>
      </w:r>
      <w:r w:rsidR="00D833B3">
        <w:t xml:space="preserve">for end users </w:t>
      </w:r>
      <w:r w:rsidR="00CD22D8">
        <w:t xml:space="preserve">to retrieve </w:t>
      </w:r>
      <w:r w:rsidR="00D833B3">
        <w:t xml:space="preserve">that </w:t>
      </w:r>
      <w:r w:rsidR="00CD22D8">
        <w:t xml:space="preserve">data without </w:t>
      </w:r>
      <w:r w:rsidR="008A7694">
        <w:t xml:space="preserve">assistance </w:t>
      </w:r>
      <w:r w:rsidR="00CD22D8">
        <w:t>from IT staff</w:t>
      </w:r>
      <w:r w:rsidR="002C43D1">
        <w:t>.</w:t>
      </w:r>
      <w:r w:rsidR="00CD22D8">
        <w:t xml:space="preserve"> Throughout the lifecycle of the data, security </w:t>
      </w:r>
      <w:r w:rsidR="00A14B60">
        <w:t>must be maintained</w:t>
      </w:r>
      <w:r w:rsidR="008129F4">
        <w:t xml:space="preserve"> and full auditing must be available for tracking who has requested access</w:t>
      </w:r>
      <w:r w:rsidR="00B91E15">
        <w:t xml:space="preserve"> to what data and when</w:t>
      </w:r>
      <w:r w:rsidR="008129F4">
        <w:t>.</w:t>
      </w:r>
      <w:r w:rsidR="00832DFC">
        <w:t xml:space="preserve"> </w:t>
      </w:r>
      <w:r w:rsidR="00470C58">
        <w:t>In the first instance, NYUHC is looking at a service that can support approximately 1PB (one petabyte) of data, however that may change depending on the capabilities of the proposed solution.</w:t>
      </w:r>
    </w:p>
    <w:p w14:paraId="2E28B56F" w14:textId="77777777" w:rsidR="00697DC9" w:rsidRDefault="00697DC9" w:rsidP="003A6EEF">
      <w:pPr>
        <w:pStyle w:val="Body3Text"/>
      </w:pPr>
    </w:p>
    <w:p w14:paraId="132224FA" w14:textId="60814D5B" w:rsidR="00290334" w:rsidRDefault="00513C2B" w:rsidP="003A6EEF">
      <w:pPr>
        <w:pStyle w:val="Body3Text"/>
      </w:pPr>
      <w:r>
        <w:t xml:space="preserve">Detailed metrics on service usage should be captured </w:t>
      </w:r>
      <w:r w:rsidR="005F29A9">
        <w:t xml:space="preserve">at all stages </w:t>
      </w:r>
      <w:r>
        <w:t xml:space="preserve">so that </w:t>
      </w:r>
      <w:r w:rsidRPr="00513C2B">
        <w:t>service owners</w:t>
      </w:r>
      <w:r w:rsidR="00B166AE">
        <w:t>, infrastructure teams</w:t>
      </w:r>
      <w:r w:rsidRPr="00513C2B">
        <w:t xml:space="preserve"> and end users </w:t>
      </w:r>
      <w:r>
        <w:t xml:space="preserve">can obtain </w:t>
      </w:r>
      <w:r w:rsidRPr="00513C2B">
        <w:t xml:space="preserve">accurate information about what resources are </w:t>
      </w:r>
      <w:r>
        <w:t>being used</w:t>
      </w:r>
      <w:r w:rsidR="00B166AE">
        <w:t xml:space="preserve"> on an infrastructure, service, line of business and location basis</w:t>
      </w:r>
      <w:r w:rsidRPr="00513C2B">
        <w:t>.</w:t>
      </w:r>
      <w:r w:rsidR="007A3346">
        <w:t xml:space="preserve"> </w:t>
      </w:r>
      <w:r w:rsidR="0065720B">
        <w:t>Full</w:t>
      </w:r>
      <w:r w:rsidR="007A3346">
        <w:t xml:space="preserve"> reporting and analytic capabilities </w:t>
      </w:r>
      <w:r w:rsidR="005E41CC">
        <w:t xml:space="preserve">should </w:t>
      </w:r>
      <w:r w:rsidR="00B166AE">
        <w:t xml:space="preserve">also </w:t>
      </w:r>
      <w:r w:rsidR="005E41CC">
        <w:t xml:space="preserve">be available </w:t>
      </w:r>
      <w:r w:rsidR="00B166AE">
        <w:t xml:space="preserve">to </w:t>
      </w:r>
      <w:r>
        <w:t xml:space="preserve">provide </w:t>
      </w:r>
      <w:r w:rsidR="007A3346">
        <w:t xml:space="preserve">end users, </w:t>
      </w:r>
      <w:r w:rsidR="00C3202A">
        <w:t xml:space="preserve">service owners, infrastructure teams </w:t>
      </w:r>
      <w:r w:rsidR="007A3346">
        <w:t xml:space="preserve">and </w:t>
      </w:r>
      <w:r w:rsidR="00C3202A">
        <w:t>senior</w:t>
      </w:r>
      <w:r w:rsidR="007A3346">
        <w:t xml:space="preserve"> management</w:t>
      </w:r>
      <w:r w:rsidR="00C3202A">
        <w:t xml:space="preserve"> information on the overall performance of the </w:t>
      </w:r>
      <w:r w:rsidR="005E41CC">
        <w:t>entire environment</w:t>
      </w:r>
      <w:r w:rsidR="007A3346">
        <w:t>.</w:t>
      </w:r>
    </w:p>
    <w:p w14:paraId="22D73903" w14:textId="23782A19" w:rsidR="00810F9D" w:rsidRDefault="00FC3242" w:rsidP="003A6EEF">
      <w:pPr>
        <w:pStyle w:val="Body3Text"/>
      </w:pPr>
      <w:r>
        <w:tab/>
      </w:r>
    </w:p>
    <w:p w14:paraId="35B2FFC2" w14:textId="57A8209F" w:rsidR="00810F9D" w:rsidRDefault="00810F9D" w:rsidP="003A6EEF">
      <w:pPr>
        <w:pStyle w:val="Body3Text"/>
      </w:pPr>
      <w:r>
        <w:t xml:space="preserve">It is expected that </w:t>
      </w:r>
      <w:r w:rsidR="00320D28">
        <w:t>the</w:t>
      </w:r>
      <w:r w:rsidR="003F3382">
        <w:t xml:space="preserve"> solution </w:t>
      </w:r>
      <w:r w:rsidR="00177EB2">
        <w:t xml:space="preserve">will be implemented </w:t>
      </w:r>
      <w:r w:rsidR="0060700C">
        <w:t>in a phased approach</w:t>
      </w:r>
      <w:r w:rsidR="0043462F">
        <w:t>, starting with a pilot</w:t>
      </w:r>
      <w:r w:rsidR="00A47702">
        <w:t xml:space="preserve"> </w:t>
      </w:r>
      <w:r w:rsidR="00B707B9">
        <w:t xml:space="preserve">to familiarize </w:t>
      </w:r>
      <w:r w:rsidR="00601801">
        <w:t>technical</w:t>
      </w:r>
      <w:r w:rsidR="006F6E62">
        <w:t xml:space="preserve"> and applications</w:t>
      </w:r>
      <w:r w:rsidR="00601801">
        <w:t xml:space="preserve"> teams</w:t>
      </w:r>
      <w:r w:rsidR="00B707B9">
        <w:t xml:space="preserve"> with the </w:t>
      </w:r>
      <w:r w:rsidR="00320D28">
        <w:t>solution</w:t>
      </w:r>
      <w:r w:rsidR="00B707B9">
        <w:t xml:space="preserve"> </w:t>
      </w:r>
      <w:r w:rsidR="00A47702">
        <w:t xml:space="preserve">and </w:t>
      </w:r>
      <w:r w:rsidR="00601801">
        <w:t xml:space="preserve">allow validation of </w:t>
      </w:r>
      <w:r w:rsidR="00B707B9">
        <w:t>business requirements</w:t>
      </w:r>
      <w:r w:rsidR="00A07B6B">
        <w:t xml:space="preserve">. Additional features would be incorporated </w:t>
      </w:r>
      <w:r w:rsidR="00320D28">
        <w:t xml:space="preserve">in </w:t>
      </w:r>
      <w:r w:rsidR="00ED5270">
        <w:t xml:space="preserve">subsequent </w:t>
      </w:r>
      <w:r w:rsidR="00320D28">
        <w:t>phases</w:t>
      </w:r>
      <w:r w:rsidR="0043462F">
        <w:t>.</w:t>
      </w:r>
    </w:p>
    <w:p w14:paraId="44EB2103" w14:textId="77777777" w:rsidR="00193262" w:rsidRPr="00B551B9" w:rsidRDefault="00193262" w:rsidP="003A6EEF">
      <w:pPr>
        <w:pStyle w:val="Body3Text"/>
      </w:pPr>
    </w:p>
    <w:p w14:paraId="0B5E47E9" w14:textId="77777777" w:rsidR="00193262" w:rsidRDefault="00193262" w:rsidP="00193262">
      <w:pPr>
        <w:pStyle w:val="Heading3"/>
      </w:pPr>
      <w:r>
        <w:t>Integration</w:t>
      </w:r>
    </w:p>
    <w:p w14:paraId="0A4645A9" w14:textId="77777777" w:rsidR="00193262" w:rsidRDefault="00193262" w:rsidP="003A6EEF">
      <w:pPr>
        <w:pStyle w:val="Body3Text"/>
      </w:pPr>
    </w:p>
    <w:p w14:paraId="655C4E89" w14:textId="54362A42" w:rsidR="00193262" w:rsidRDefault="00193262" w:rsidP="003A6EEF">
      <w:pPr>
        <w:pStyle w:val="Body3Text"/>
      </w:pPr>
      <w:r>
        <w:t xml:space="preserve">NYUHC requires that any solution integrates with the existing </w:t>
      </w:r>
      <w:r w:rsidR="00320D28">
        <w:t xml:space="preserve">EMC </w:t>
      </w:r>
      <w:proofErr w:type="spellStart"/>
      <w:r>
        <w:t>Isilon</w:t>
      </w:r>
      <w:proofErr w:type="spellEnd"/>
      <w:r>
        <w:t xml:space="preserve"> storage environment, allowing the movement of data between </w:t>
      </w:r>
      <w:proofErr w:type="spellStart"/>
      <w:r>
        <w:t>on-premise</w:t>
      </w:r>
      <w:proofErr w:type="spellEnd"/>
      <w:r>
        <w:t xml:space="preserve"> systems </w:t>
      </w:r>
      <w:r w:rsidR="00320D28">
        <w:t>and any</w:t>
      </w:r>
      <w:r>
        <w:t xml:space="preserve"> external storage in a seamless fashion. This can be achieved through native integration or utilizing a gateway</w:t>
      </w:r>
      <w:r w:rsidR="00747BEB">
        <w:t>.</w:t>
      </w:r>
    </w:p>
    <w:p w14:paraId="34776C87" w14:textId="77777777" w:rsidR="009F2D26" w:rsidRDefault="009F2D26" w:rsidP="003A6EEF">
      <w:pPr>
        <w:pStyle w:val="Body3Text"/>
      </w:pPr>
    </w:p>
    <w:p w14:paraId="648B48A3" w14:textId="15696DFF" w:rsidR="009F2D26" w:rsidRDefault="00B93AD4" w:rsidP="003A6EEF">
      <w:pPr>
        <w:pStyle w:val="Body3Text"/>
      </w:pPr>
      <w:r>
        <w:t>Additional s</w:t>
      </w:r>
      <w:r w:rsidR="001C49AD">
        <w:t xml:space="preserve">torage systems from other vendors may </w:t>
      </w:r>
      <w:r>
        <w:t>be added in the future.</w:t>
      </w:r>
    </w:p>
    <w:p w14:paraId="3B7D533D" w14:textId="77777777" w:rsidR="00193262" w:rsidRPr="00B551B9" w:rsidRDefault="00193262" w:rsidP="003A6EEF">
      <w:pPr>
        <w:pStyle w:val="Body3Text"/>
      </w:pPr>
    </w:p>
    <w:p w14:paraId="11643D18" w14:textId="37FD5A01" w:rsidR="00B551B9" w:rsidRDefault="00E747EE" w:rsidP="00B551B9">
      <w:pPr>
        <w:pStyle w:val="Heading3"/>
      </w:pPr>
      <w:r>
        <w:t>Private vs Public</w:t>
      </w:r>
      <w:r w:rsidR="00395A55">
        <w:t xml:space="preserve"> Access</w:t>
      </w:r>
    </w:p>
    <w:p w14:paraId="2613757A" w14:textId="77777777" w:rsidR="00B551B9" w:rsidRDefault="00B551B9" w:rsidP="003A6EEF">
      <w:pPr>
        <w:pStyle w:val="Body3Text"/>
      </w:pPr>
    </w:p>
    <w:p w14:paraId="538E8CE8" w14:textId="6FBB1263" w:rsidR="00B551B9" w:rsidRDefault="00E94824" w:rsidP="003A6EEF">
      <w:pPr>
        <w:pStyle w:val="Body3Text"/>
      </w:pPr>
      <w:r>
        <w:t>Initially the goal is to present these capabilities to internal users only (</w:t>
      </w:r>
      <w:r w:rsidR="009E5380">
        <w:t>i.e.</w:t>
      </w:r>
      <w:r>
        <w:t xml:space="preserve"> access to data will only be through existing NYUHC systems). Subsequent phases may include offering access externally.</w:t>
      </w:r>
    </w:p>
    <w:p w14:paraId="1EC073FA" w14:textId="77777777" w:rsidR="00B551B9" w:rsidRDefault="00B551B9" w:rsidP="003A6EEF">
      <w:pPr>
        <w:pStyle w:val="Body3Text"/>
      </w:pPr>
    </w:p>
    <w:p w14:paraId="71A18BC4" w14:textId="77777777" w:rsidR="00193262" w:rsidRDefault="00193262" w:rsidP="003A6EEF">
      <w:pPr>
        <w:pStyle w:val="Body3Text"/>
      </w:pPr>
      <w:r>
        <w:t xml:space="preserve">See also section </w:t>
      </w:r>
      <w:r>
        <w:fldChar w:fldCharType="begin"/>
      </w:r>
      <w:r>
        <w:instrText xml:space="preserve"> REF _Ref293914214 \r \p \h </w:instrText>
      </w:r>
      <w:r>
        <w:fldChar w:fldCharType="separate"/>
      </w:r>
      <w:r w:rsidR="005E4DC3">
        <w:t>9.3.5 below</w:t>
      </w:r>
      <w:r>
        <w:fldChar w:fldCharType="end"/>
      </w:r>
      <w:r>
        <w:t xml:space="preserve"> for additional requirements.</w:t>
      </w:r>
    </w:p>
    <w:p w14:paraId="48757EE6" w14:textId="77777777" w:rsidR="00B551B9" w:rsidRDefault="00B551B9" w:rsidP="003A6EEF">
      <w:pPr>
        <w:pStyle w:val="Body3Text"/>
      </w:pPr>
    </w:p>
    <w:p w14:paraId="2613931E" w14:textId="7480FDEF" w:rsidR="00F76EF2" w:rsidRDefault="00F76EF2" w:rsidP="00FA702D">
      <w:pPr>
        <w:pStyle w:val="Heading3"/>
      </w:pPr>
      <w:bookmarkStart w:id="28" w:name="_Ref476738744"/>
      <w:r>
        <w:t>Capacity Requirements</w:t>
      </w:r>
      <w:bookmarkEnd w:id="28"/>
    </w:p>
    <w:p w14:paraId="4AFA043A" w14:textId="77777777" w:rsidR="00F76EF2" w:rsidRDefault="00F76EF2" w:rsidP="003A6EEF">
      <w:pPr>
        <w:pStyle w:val="Body3Text"/>
      </w:pPr>
    </w:p>
    <w:p w14:paraId="310E5E4E" w14:textId="76BD50CE" w:rsidR="00B93AD4" w:rsidRDefault="00F76EF2" w:rsidP="003A6EEF">
      <w:pPr>
        <w:pStyle w:val="Body3Text"/>
      </w:pPr>
      <w:r>
        <w:t xml:space="preserve">As outlined in </w:t>
      </w:r>
      <w:r>
        <w:fldChar w:fldCharType="begin"/>
      </w:r>
      <w:r>
        <w:instrText xml:space="preserve"> REF _Ref474230248 \r \p \h </w:instrText>
      </w:r>
      <w:r>
        <w:fldChar w:fldCharType="separate"/>
      </w:r>
      <w:r w:rsidR="005E4DC3">
        <w:t>9.3.1 above</w:t>
      </w:r>
      <w:r>
        <w:fldChar w:fldCharType="end"/>
      </w:r>
      <w:r>
        <w:t>, NYUHC is expecting the initial capacity requ</w:t>
      </w:r>
      <w:r w:rsidR="00FA702D">
        <w:t>ired would be approximate</w:t>
      </w:r>
      <w:r w:rsidR="005B6E88">
        <w:t>ly 1PB with a growth rate of 5</w:t>
      </w:r>
      <w:r w:rsidR="00B93AD4">
        <w:t>-10</w:t>
      </w:r>
      <w:r w:rsidR="005B6E88">
        <w:t>% per month.</w:t>
      </w:r>
      <w:r w:rsidR="004E3E43">
        <w:t xml:space="preserve"> The </w:t>
      </w:r>
      <w:r w:rsidR="004E3E43">
        <w:lastRenderedPageBreak/>
        <w:t>estimated retrieval rate of data would be about 500</w:t>
      </w:r>
      <w:r w:rsidR="00A50FB1">
        <w:t>-1,000</w:t>
      </w:r>
      <w:r w:rsidR="009E5380">
        <w:t xml:space="preserve"> </w:t>
      </w:r>
      <w:r w:rsidR="004E3E43">
        <w:t>GB per month.</w:t>
      </w:r>
      <w:r w:rsidR="00701421">
        <w:t xml:space="preserve"> (</w:t>
      </w:r>
      <w:r w:rsidR="00B93AD4">
        <w:t>Note that these are average figures.</w:t>
      </w:r>
      <w:r w:rsidR="00701421">
        <w:t>)</w:t>
      </w:r>
    </w:p>
    <w:p w14:paraId="57FFA2E4" w14:textId="77777777" w:rsidR="00F76EF2" w:rsidRDefault="00F76EF2" w:rsidP="003A6EEF">
      <w:pPr>
        <w:pStyle w:val="Body3Text"/>
      </w:pPr>
    </w:p>
    <w:p w14:paraId="64869DF7" w14:textId="67FE6C52" w:rsidR="00AE2CDB" w:rsidRDefault="00E747EE" w:rsidP="00B551B9">
      <w:pPr>
        <w:pStyle w:val="Heading3"/>
      </w:pPr>
      <w:bookmarkStart w:id="29" w:name="_Ref293914214"/>
      <w:r>
        <w:t>Security</w:t>
      </w:r>
      <w:bookmarkEnd w:id="29"/>
    </w:p>
    <w:p w14:paraId="25DA6C64" w14:textId="77777777" w:rsidR="00B551B9" w:rsidRDefault="00B551B9" w:rsidP="003A6EEF">
      <w:pPr>
        <w:pStyle w:val="Body3Text"/>
      </w:pPr>
    </w:p>
    <w:p w14:paraId="45AF278C" w14:textId="731B4849" w:rsidR="000665F8" w:rsidRDefault="000665F8" w:rsidP="003A6EEF">
      <w:pPr>
        <w:pStyle w:val="Body3Text"/>
      </w:pPr>
      <w:r>
        <w:t xml:space="preserve">As a healthcare provider, security of our data is of the utmost importance. </w:t>
      </w:r>
      <w:r w:rsidR="006A7DE1">
        <w:t xml:space="preserve">Any solution must be able to adhere to NYUHC’s policies and procedures specifying access controls, </w:t>
      </w:r>
      <w:r w:rsidR="00DD78F1">
        <w:t xml:space="preserve">encryption of data at rest and in flight, </w:t>
      </w:r>
      <w:r w:rsidR="006A7DE1">
        <w:t>regulatory compliance (</w:t>
      </w:r>
      <w:r w:rsidR="00DD78F1">
        <w:t xml:space="preserve">such as </w:t>
      </w:r>
      <w:r w:rsidR="006A7DE1">
        <w:t>HIPPA, PCI</w:t>
      </w:r>
      <w:r w:rsidR="009538C5">
        <w:t xml:space="preserve"> DSS</w:t>
      </w:r>
      <w:r w:rsidR="006A7DE1">
        <w:t>, FISMA, FERPA)</w:t>
      </w:r>
      <w:r w:rsidR="004C0B3F">
        <w:t>, data retention needs and other regulations as they arise</w:t>
      </w:r>
      <w:r w:rsidR="00DD78F1">
        <w:t>.</w:t>
      </w:r>
    </w:p>
    <w:p w14:paraId="7C8D7A6B" w14:textId="77777777" w:rsidR="00FF79D4" w:rsidRDefault="00FF79D4" w:rsidP="003A6EEF">
      <w:pPr>
        <w:pStyle w:val="Body3Text"/>
      </w:pPr>
    </w:p>
    <w:p w14:paraId="07E4FBFB" w14:textId="77777777" w:rsidR="00FF79D4" w:rsidRDefault="00FF79D4" w:rsidP="003A6EEF">
      <w:pPr>
        <w:pStyle w:val="Body3Text"/>
      </w:pPr>
      <w:r>
        <w:t>Any partner must be able to show their ability to meet these requirements, especially in areas such as:</w:t>
      </w:r>
    </w:p>
    <w:p w14:paraId="76A383A1" w14:textId="77777777" w:rsidR="00FF79D4" w:rsidRDefault="00FF79D4" w:rsidP="003A6EEF">
      <w:pPr>
        <w:pStyle w:val="Body3Text"/>
      </w:pPr>
    </w:p>
    <w:p w14:paraId="79FDA135" w14:textId="77777777" w:rsidR="00FF79D4" w:rsidRPr="00B44B61" w:rsidRDefault="00FF79D4" w:rsidP="003A6EEF">
      <w:pPr>
        <w:pStyle w:val="Body3Text"/>
        <w:numPr>
          <w:ilvl w:val="0"/>
          <w:numId w:val="31"/>
        </w:numPr>
        <w:ind w:left="2160"/>
      </w:pPr>
      <w:r w:rsidRPr="00B44B61">
        <w:t>Authentication, authorization and federation capabilities</w:t>
      </w:r>
    </w:p>
    <w:p w14:paraId="121E79D9" w14:textId="1AE62E87" w:rsidR="00FF79D4" w:rsidRPr="00B44B61" w:rsidRDefault="00FF79D4" w:rsidP="003A6EEF">
      <w:pPr>
        <w:pStyle w:val="Body3Text"/>
        <w:numPr>
          <w:ilvl w:val="0"/>
          <w:numId w:val="31"/>
        </w:numPr>
        <w:ind w:left="2160"/>
      </w:pPr>
      <w:r w:rsidRPr="00B44B61">
        <w:t xml:space="preserve">Data security (compliance with HIPAA, PCI DSS, FISMA, FERPA, </w:t>
      </w:r>
      <w:r w:rsidR="009E5380" w:rsidRPr="00B44B61">
        <w:t>etc.</w:t>
      </w:r>
      <w:r w:rsidRPr="00B44B61">
        <w:t>)</w:t>
      </w:r>
    </w:p>
    <w:p w14:paraId="36353C98" w14:textId="77777777" w:rsidR="00FF79D4" w:rsidRPr="00B44B61" w:rsidRDefault="00FF79D4" w:rsidP="003A6EEF">
      <w:pPr>
        <w:pStyle w:val="Body3Text"/>
        <w:numPr>
          <w:ilvl w:val="0"/>
          <w:numId w:val="31"/>
        </w:numPr>
        <w:ind w:left="2160"/>
      </w:pPr>
      <w:r w:rsidRPr="00B44B61">
        <w:t>Data safety (physical and logical segregation of data)</w:t>
      </w:r>
    </w:p>
    <w:p w14:paraId="336266FD" w14:textId="77777777" w:rsidR="00FF79D4" w:rsidRPr="00B44B61" w:rsidRDefault="00FF79D4" w:rsidP="003A6EEF">
      <w:pPr>
        <w:pStyle w:val="Body3Text"/>
        <w:numPr>
          <w:ilvl w:val="0"/>
          <w:numId w:val="31"/>
        </w:numPr>
        <w:ind w:left="2160"/>
      </w:pPr>
      <w:r w:rsidRPr="00B44B61">
        <w:t>Auditing, monitoring and alerting</w:t>
      </w:r>
    </w:p>
    <w:p w14:paraId="6115D498" w14:textId="649AD9F6" w:rsidR="00FF79D4" w:rsidRDefault="00FF79D4" w:rsidP="003A6EEF">
      <w:pPr>
        <w:pStyle w:val="Body3Text"/>
        <w:numPr>
          <w:ilvl w:val="0"/>
          <w:numId w:val="31"/>
        </w:numPr>
        <w:ind w:left="2160"/>
      </w:pPr>
      <w:r w:rsidRPr="00B44B61">
        <w:t>Contractual arrangements (ability to sign confidentiality</w:t>
      </w:r>
      <w:r>
        <w:t xml:space="preserve"> agreements, BAA’s, </w:t>
      </w:r>
      <w:r w:rsidR="009E5380">
        <w:t>etc.</w:t>
      </w:r>
      <w:r>
        <w:t>)</w:t>
      </w:r>
    </w:p>
    <w:p w14:paraId="1D89BF83" w14:textId="77777777" w:rsidR="00FF79D4" w:rsidRDefault="00FF79D4" w:rsidP="003A6EEF">
      <w:pPr>
        <w:pStyle w:val="Body3Text"/>
      </w:pPr>
    </w:p>
    <w:p w14:paraId="5A9E59B9" w14:textId="3D001B64" w:rsidR="00FF79D4" w:rsidRDefault="00FF79D4" w:rsidP="003A6EEF">
      <w:pPr>
        <w:pStyle w:val="Body3Text"/>
      </w:pPr>
      <w:r>
        <w:t>Where data resides in a third-party facility, it is important that a clear plan exists for data migration and repatriation should that need arise to relocate that data for whatever reason. Capabilities to copy or replicate data between other third party storage providers are also desired.</w:t>
      </w:r>
    </w:p>
    <w:p w14:paraId="0A5A84D0" w14:textId="77777777" w:rsidR="00ED6A7F" w:rsidRDefault="00ED6A7F" w:rsidP="003A6EEF">
      <w:pPr>
        <w:pStyle w:val="Body3Text"/>
      </w:pPr>
    </w:p>
    <w:p w14:paraId="4DA5CC85" w14:textId="77777777" w:rsidR="00ED6A7F" w:rsidRDefault="00ED6A7F"/>
    <w:p w14:paraId="59896D4E" w14:textId="33E52FA4" w:rsidR="00434F84" w:rsidRDefault="00367750" w:rsidP="00434F84">
      <w:pPr>
        <w:pStyle w:val="Heading1"/>
      </w:pPr>
      <w:bookmarkStart w:id="30" w:name="_Toc478727536"/>
      <w:r>
        <w:t xml:space="preserve">Technical </w:t>
      </w:r>
      <w:r w:rsidR="00965FC6">
        <w:t>Requirements</w:t>
      </w:r>
      <w:bookmarkEnd w:id="30"/>
    </w:p>
    <w:p w14:paraId="1ED9A4B3" w14:textId="77777777" w:rsidR="00ED7F53" w:rsidRDefault="00ED7F53" w:rsidP="00ED7F53">
      <w:pPr>
        <w:pStyle w:val="Body1Text"/>
      </w:pPr>
    </w:p>
    <w:p w14:paraId="1E902332" w14:textId="14437981" w:rsidR="00ED7F53" w:rsidRPr="00ED7F53" w:rsidRDefault="00ED7F53" w:rsidP="00ED7F53">
      <w:pPr>
        <w:pStyle w:val="Body1Text"/>
      </w:pPr>
      <w:r w:rsidRPr="00BC2A9A">
        <w:t>For each section, provide an overview of how your solution addresses the specific area and briefly respond to the questions, especially in regards to meeting the goals outlined in section</w:t>
      </w:r>
      <w:r w:rsidR="00367750" w:rsidRPr="00BC2A9A">
        <w:t xml:space="preserve"> </w:t>
      </w:r>
      <w:r w:rsidR="00367750" w:rsidRPr="00BC2A9A">
        <w:fldChar w:fldCharType="begin"/>
      </w:r>
      <w:r w:rsidR="00367750" w:rsidRPr="00BC2A9A">
        <w:instrText xml:space="preserve"> REF _Ref476737807 \r \p \h </w:instrText>
      </w:r>
      <w:r w:rsidR="004750B3" w:rsidRPr="00BC2A9A">
        <w:instrText xml:space="preserve"> \* MERGEFORMAT </w:instrText>
      </w:r>
      <w:r w:rsidR="00367750" w:rsidRPr="00BC2A9A">
        <w:fldChar w:fldCharType="separate"/>
      </w:r>
      <w:r w:rsidR="005E4DC3" w:rsidRPr="00BC2A9A">
        <w:t>9 above</w:t>
      </w:r>
      <w:r w:rsidR="00367750" w:rsidRPr="00BC2A9A">
        <w:fldChar w:fldCharType="end"/>
      </w:r>
      <w:r w:rsidRPr="00BC2A9A">
        <w:t>, especially</w:t>
      </w:r>
      <w:r w:rsidR="00367750" w:rsidRPr="00BC2A9A">
        <w:t xml:space="preserve"> </w:t>
      </w:r>
      <w:r w:rsidR="00367750" w:rsidRPr="00BC2A9A">
        <w:fldChar w:fldCharType="begin"/>
      </w:r>
      <w:r w:rsidR="00367750" w:rsidRPr="00BC2A9A">
        <w:instrText xml:space="preserve"> REF _Ref476737867 \r \h </w:instrText>
      </w:r>
      <w:r w:rsidR="004750B3" w:rsidRPr="00BC2A9A">
        <w:instrText xml:space="preserve"> \* MERGEFORMAT </w:instrText>
      </w:r>
      <w:r w:rsidR="00367750" w:rsidRPr="00BC2A9A">
        <w:fldChar w:fldCharType="separate"/>
      </w:r>
      <w:r w:rsidR="005E4DC3" w:rsidRPr="00BC2A9A">
        <w:t>9.3</w:t>
      </w:r>
      <w:r w:rsidR="00367750" w:rsidRPr="00BC2A9A">
        <w:fldChar w:fldCharType="end"/>
      </w:r>
      <w:r w:rsidRPr="00BC2A9A">
        <w:t xml:space="preserve">, </w:t>
      </w:r>
      <w:r w:rsidRPr="00BC2A9A">
        <w:rPr>
          <w:i/>
        </w:rPr>
        <w:t>et seq</w:t>
      </w:r>
      <w:r w:rsidRPr="00BC2A9A">
        <w:t>.</w:t>
      </w:r>
    </w:p>
    <w:p w14:paraId="6E4F4D15" w14:textId="77777777" w:rsidR="00800C39" w:rsidRDefault="00800C39" w:rsidP="00367750">
      <w:pPr>
        <w:pStyle w:val="Body2Text"/>
        <w:ind w:left="0"/>
      </w:pPr>
    </w:p>
    <w:p w14:paraId="5562FBC8" w14:textId="34919927" w:rsidR="00B178EF" w:rsidRDefault="00B178EF" w:rsidP="00E52E10">
      <w:pPr>
        <w:pStyle w:val="Heading2"/>
      </w:pPr>
      <w:bookmarkStart w:id="31" w:name="_Ref476734256"/>
      <w:bookmarkStart w:id="32" w:name="_Ref476734302"/>
      <w:bookmarkStart w:id="33" w:name="_Toc478727537"/>
      <w:r>
        <w:t>Architecture</w:t>
      </w:r>
      <w:bookmarkEnd w:id="31"/>
      <w:bookmarkEnd w:id="32"/>
      <w:bookmarkEnd w:id="33"/>
    </w:p>
    <w:p w14:paraId="5161FAD3" w14:textId="77777777" w:rsidR="00B178EF" w:rsidRDefault="00B178EF" w:rsidP="003A6EEF">
      <w:pPr>
        <w:pStyle w:val="Body2Text"/>
      </w:pPr>
    </w:p>
    <w:p w14:paraId="0027AA5A" w14:textId="26941F73" w:rsidR="00B178EF" w:rsidRDefault="00B178EF" w:rsidP="003A6EEF">
      <w:pPr>
        <w:pStyle w:val="Body2Text"/>
        <w:numPr>
          <w:ilvl w:val="0"/>
          <w:numId w:val="7"/>
        </w:numPr>
        <w:ind w:hanging="720"/>
      </w:pPr>
      <w:r w:rsidRPr="00B178EF">
        <w:t xml:space="preserve">Please provide </w:t>
      </w:r>
      <w:r>
        <w:t>a description and</w:t>
      </w:r>
      <w:r w:rsidRPr="00B178EF">
        <w:t xml:space="preserve"> architectural overview of the solution. Indicate where third-party solutions are required to provide additional capabilities.</w:t>
      </w:r>
    </w:p>
    <w:p w14:paraId="1B0C2C97" w14:textId="06D9FC7F" w:rsidR="00B178EF" w:rsidRDefault="00B178EF" w:rsidP="003A6EEF">
      <w:pPr>
        <w:pStyle w:val="Body2Text"/>
        <w:numPr>
          <w:ilvl w:val="0"/>
          <w:numId w:val="7"/>
        </w:numPr>
        <w:ind w:hanging="720"/>
      </w:pPr>
      <w:r>
        <w:t xml:space="preserve">What is the technology being used? How do you utilize existing standards in </w:t>
      </w:r>
      <w:r w:rsidR="0082602A">
        <w:t xml:space="preserve">system, storage and </w:t>
      </w:r>
      <w:r>
        <w:t>networking technologies?</w:t>
      </w:r>
    </w:p>
    <w:p w14:paraId="1330E4C1" w14:textId="4D9AF849" w:rsidR="00B50B2A" w:rsidRDefault="00B50B2A" w:rsidP="003A6EEF">
      <w:pPr>
        <w:pStyle w:val="Body2Text"/>
        <w:numPr>
          <w:ilvl w:val="0"/>
          <w:numId w:val="7"/>
        </w:numPr>
        <w:ind w:hanging="720"/>
      </w:pPr>
      <w:r>
        <w:t xml:space="preserve">Describe in detail the </w:t>
      </w:r>
      <w:r w:rsidR="00927016">
        <w:t xml:space="preserve">lifecycle and </w:t>
      </w:r>
      <w:r>
        <w:t>workflow for the migration, retrieval and removal of data.</w:t>
      </w:r>
    </w:p>
    <w:p w14:paraId="03179B1E" w14:textId="4E0B47C2" w:rsidR="001F27BD" w:rsidRDefault="001F27BD" w:rsidP="003A6EEF">
      <w:pPr>
        <w:pStyle w:val="Body2Text"/>
        <w:numPr>
          <w:ilvl w:val="0"/>
          <w:numId w:val="7"/>
        </w:numPr>
        <w:ind w:hanging="720"/>
      </w:pPr>
      <w:r w:rsidRPr="001F27BD">
        <w:t>Briefly describe your near and longer term product vision and roadmap.</w:t>
      </w:r>
    </w:p>
    <w:p w14:paraId="5EF0F5C8" w14:textId="11B89F7C" w:rsidR="000B2DBF" w:rsidRDefault="00E45D15" w:rsidP="003A6EEF">
      <w:pPr>
        <w:pStyle w:val="Body2Text"/>
        <w:numPr>
          <w:ilvl w:val="0"/>
          <w:numId w:val="7"/>
        </w:numPr>
        <w:ind w:hanging="720"/>
      </w:pPr>
      <w:r>
        <w:t>Please describe in detail data redundancy features</w:t>
      </w:r>
    </w:p>
    <w:p w14:paraId="2F0FDB04" w14:textId="50CCC162" w:rsidR="00AC2B79" w:rsidRDefault="00AC2B79" w:rsidP="003A6EEF">
      <w:pPr>
        <w:pStyle w:val="Body2Text"/>
        <w:numPr>
          <w:ilvl w:val="0"/>
          <w:numId w:val="7"/>
        </w:numPr>
        <w:ind w:hanging="720"/>
      </w:pPr>
      <w:bookmarkStart w:id="34" w:name="_Ref476734315"/>
      <w:r>
        <w:t>Does the solution support a multi-tenancy model which would allow the creation of services which are logically</w:t>
      </w:r>
      <w:r w:rsidR="00320D28">
        <w:t xml:space="preserve"> and administratively</w:t>
      </w:r>
      <w:r>
        <w:t xml:space="preserve"> segregated from </w:t>
      </w:r>
      <w:r w:rsidR="00320D28">
        <w:t>one an</w:t>
      </w:r>
      <w:r>
        <w:t>other?</w:t>
      </w:r>
      <w:bookmarkEnd w:id="34"/>
    </w:p>
    <w:p w14:paraId="0A8BAAE6" w14:textId="56280F20" w:rsidR="00B178EF" w:rsidRDefault="00B178EF" w:rsidP="003A6EEF">
      <w:pPr>
        <w:pStyle w:val="Body2Text"/>
        <w:numPr>
          <w:ilvl w:val="0"/>
          <w:numId w:val="7"/>
        </w:numPr>
        <w:ind w:hanging="720"/>
      </w:pPr>
      <w:r>
        <w:t xml:space="preserve">The </w:t>
      </w:r>
      <w:r w:rsidR="00932D66">
        <w:t xml:space="preserve">solution </w:t>
      </w:r>
      <w:r>
        <w:t xml:space="preserve">must support </w:t>
      </w:r>
      <w:r w:rsidR="00932D66">
        <w:t xml:space="preserve">access from </w:t>
      </w:r>
      <w:r>
        <w:t xml:space="preserve">multiple sites and locations. Please describe how the </w:t>
      </w:r>
      <w:r w:rsidR="00320D28">
        <w:t xml:space="preserve">solution </w:t>
      </w:r>
      <w:r>
        <w:t xml:space="preserve">scales </w:t>
      </w:r>
      <w:r w:rsidR="004C0B3F">
        <w:t>across</w:t>
      </w:r>
      <w:r>
        <w:t xml:space="preserve"> multiple facilities.</w:t>
      </w:r>
    </w:p>
    <w:p w14:paraId="3B471437" w14:textId="5F6DDA84" w:rsidR="00932D66" w:rsidRDefault="00932D66" w:rsidP="003A6EEF">
      <w:pPr>
        <w:pStyle w:val="Body2Text"/>
        <w:numPr>
          <w:ilvl w:val="0"/>
          <w:numId w:val="7"/>
        </w:numPr>
        <w:ind w:hanging="720"/>
      </w:pPr>
      <w:bookmarkStart w:id="35" w:name="_Ref476734252"/>
      <w:r>
        <w:lastRenderedPageBreak/>
        <w:t>How does the solution provide high availability</w:t>
      </w:r>
      <w:r w:rsidR="00320D28">
        <w:t xml:space="preserve"> and disaster recovery</w:t>
      </w:r>
      <w:r>
        <w:t xml:space="preserve">? </w:t>
      </w:r>
      <w:r w:rsidR="00320D28">
        <w:t>Please provide a comprehensive description of how your solution can deliver continuous availability.</w:t>
      </w:r>
      <w:bookmarkEnd w:id="35"/>
    </w:p>
    <w:p w14:paraId="2B27E025" w14:textId="5E380CAC" w:rsidR="00B178EF" w:rsidRDefault="00B178EF" w:rsidP="003A6EEF">
      <w:pPr>
        <w:pStyle w:val="Body2Text"/>
        <w:numPr>
          <w:ilvl w:val="0"/>
          <w:numId w:val="7"/>
        </w:numPr>
        <w:ind w:hanging="720"/>
      </w:pPr>
      <w:r>
        <w:t xml:space="preserve">What is your licensing model </w:t>
      </w:r>
      <w:r w:rsidR="009538C5">
        <w:t xml:space="preserve">used by your solution </w:t>
      </w:r>
      <w:r>
        <w:t>(</w:t>
      </w:r>
      <w:r w:rsidR="004750B3">
        <w:t>e.g.</w:t>
      </w:r>
      <w:r>
        <w:t xml:space="preserve"> </w:t>
      </w:r>
      <w:r w:rsidR="008866AD">
        <w:t xml:space="preserve">by </w:t>
      </w:r>
      <w:r w:rsidR="00272B77">
        <w:t xml:space="preserve">capacity, </w:t>
      </w:r>
      <w:r w:rsidR="004C0B3F">
        <w:t xml:space="preserve">user, site, </w:t>
      </w:r>
      <w:r w:rsidR="004750B3">
        <w:t>etc.</w:t>
      </w:r>
      <w:r>
        <w:t>)?</w:t>
      </w:r>
    </w:p>
    <w:p w14:paraId="4535F76F" w14:textId="2768A3D1" w:rsidR="00B178EF" w:rsidRDefault="00B178EF" w:rsidP="003A6EEF">
      <w:pPr>
        <w:pStyle w:val="Body2Text"/>
        <w:numPr>
          <w:ilvl w:val="0"/>
          <w:numId w:val="7"/>
        </w:numPr>
        <w:ind w:hanging="720"/>
      </w:pPr>
      <w:r w:rsidRPr="00B178EF">
        <w:t xml:space="preserve">Please describe all enterprise monitoring solutions </w:t>
      </w:r>
      <w:r w:rsidR="00320D28">
        <w:t xml:space="preserve">that can integrate with </w:t>
      </w:r>
      <w:r w:rsidRPr="00B178EF">
        <w:t>your product.</w:t>
      </w:r>
    </w:p>
    <w:p w14:paraId="1F7C1FB7" w14:textId="65EBC034" w:rsidR="00B178EF" w:rsidRDefault="00B178EF" w:rsidP="003A6EEF">
      <w:pPr>
        <w:pStyle w:val="Body2Text"/>
        <w:numPr>
          <w:ilvl w:val="0"/>
          <w:numId w:val="7"/>
        </w:numPr>
        <w:ind w:hanging="720"/>
      </w:pPr>
      <w:r>
        <w:t>What is the process and additional cost of expanding the system as requirements grow?</w:t>
      </w:r>
    </w:p>
    <w:p w14:paraId="77D9625B" w14:textId="31BA4214" w:rsidR="00B178EF" w:rsidRDefault="00B178EF" w:rsidP="003A6EEF">
      <w:pPr>
        <w:pStyle w:val="Body2Text"/>
        <w:numPr>
          <w:ilvl w:val="0"/>
          <w:numId w:val="7"/>
        </w:numPr>
        <w:ind w:hanging="720"/>
      </w:pPr>
      <w:r>
        <w:t xml:space="preserve">Does your </w:t>
      </w:r>
      <w:r w:rsidR="002C57DD">
        <w:t xml:space="preserve">solution </w:t>
      </w:r>
      <w:r>
        <w:t>provide an API and, if so, what features/capabilities are supported?</w:t>
      </w:r>
    </w:p>
    <w:p w14:paraId="0867990A" w14:textId="77777777" w:rsidR="00B178EF" w:rsidRDefault="00B178EF" w:rsidP="003A6EEF">
      <w:pPr>
        <w:pStyle w:val="Body2Text"/>
      </w:pPr>
    </w:p>
    <w:p w14:paraId="45F558E8" w14:textId="747215AE" w:rsidR="00B178EF" w:rsidRDefault="00B178EF" w:rsidP="00E52E10">
      <w:pPr>
        <w:pStyle w:val="Heading2"/>
      </w:pPr>
      <w:bookmarkStart w:id="36" w:name="_Toc478727538"/>
      <w:r>
        <w:t>Infrastructure</w:t>
      </w:r>
      <w:bookmarkEnd w:id="36"/>
    </w:p>
    <w:p w14:paraId="0966C08B" w14:textId="77777777" w:rsidR="00B178EF" w:rsidRDefault="00B178EF" w:rsidP="003A6EEF">
      <w:pPr>
        <w:pStyle w:val="Body2Text"/>
      </w:pPr>
    </w:p>
    <w:p w14:paraId="034E1E7F" w14:textId="21CCB43F" w:rsidR="00484257" w:rsidRDefault="00484257" w:rsidP="003A6EEF">
      <w:pPr>
        <w:pStyle w:val="Body2Text"/>
        <w:numPr>
          <w:ilvl w:val="0"/>
          <w:numId w:val="29"/>
        </w:numPr>
        <w:ind w:hanging="720"/>
      </w:pPr>
      <w:r>
        <w:t xml:space="preserve">Please specify all </w:t>
      </w:r>
      <w:r w:rsidR="001F27BD">
        <w:t xml:space="preserve">networking, </w:t>
      </w:r>
      <w:r>
        <w:t xml:space="preserve">hardware and software requirements </w:t>
      </w:r>
      <w:r w:rsidR="00B50B2A">
        <w:t>for the proposed</w:t>
      </w:r>
      <w:r>
        <w:t xml:space="preserve"> solution.</w:t>
      </w:r>
    </w:p>
    <w:p w14:paraId="01F38124" w14:textId="2548DE5C" w:rsidR="00B178EF" w:rsidRDefault="00B178EF" w:rsidP="003A6EEF">
      <w:pPr>
        <w:pStyle w:val="Body2Text"/>
        <w:numPr>
          <w:ilvl w:val="0"/>
          <w:numId w:val="29"/>
        </w:numPr>
        <w:ind w:hanging="720"/>
      </w:pPr>
      <w:r>
        <w:t xml:space="preserve">How would major release updates/upgrades be handled?  </w:t>
      </w:r>
    </w:p>
    <w:p w14:paraId="2B1FD7E1" w14:textId="19E4BA1B" w:rsidR="00B178EF" w:rsidRDefault="00B178EF" w:rsidP="003A6EEF">
      <w:pPr>
        <w:pStyle w:val="Body2Text"/>
        <w:numPr>
          <w:ilvl w:val="0"/>
          <w:numId w:val="29"/>
        </w:numPr>
        <w:ind w:hanging="720"/>
      </w:pPr>
      <w:r>
        <w:t>Provide the frequency of software updates and the method of delivery.</w:t>
      </w:r>
    </w:p>
    <w:p w14:paraId="0F0846AA" w14:textId="49CEA1E4" w:rsidR="00320D28" w:rsidRDefault="00320D28" w:rsidP="003A6EEF">
      <w:pPr>
        <w:pStyle w:val="Body2Text"/>
        <w:numPr>
          <w:ilvl w:val="0"/>
          <w:numId w:val="29"/>
        </w:numPr>
        <w:ind w:hanging="720"/>
      </w:pPr>
      <w:r>
        <w:t>What is the preferred method</w:t>
      </w:r>
      <w:r w:rsidR="00DB277E">
        <w:t xml:space="preserve"> of integrating with current storage technologies</w:t>
      </w:r>
      <w:r w:rsidR="000F1147">
        <w:t xml:space="preserve">, especially those outlined in section </w:t>
      </w:r>
      <w:r w:rsidR="000F1147">
        <w:fldChar w:fldCharType="begin"/>
      </w:r>
      <w:r w:rsidR="000F1147">
        <w:instrText xml:space="preserve"> REF _Ref419975916 \r \p \h </w:instrText>
      </w:r>
      <w:r w:rsidR="000F1147">
        <w:fldChar w:fldCharType="separate"/>
      </w:r>
      <w:r w:rsidR="005E4DC3">
        <w:t>9.2 above</w:t>
      </w:r>
      <w:r w:rsidR="000F1147">
        <w:fldChar w:fldCharType="end"/>
      </w:r>
      <w:r w:rsidR="00DB277E">
        <w:t xml:space="preserve">? Please provide detailed technical </w:t>
      </w:r>
      <w:r w:rsidR="00AD4758">
        <w:t>requirements for enabling such connectivity.</w:t>
      </w:r>
    </w:p>
    <w:p w14:paraId="503C88FA" w14:textId="485DED04" w:rsidR="00484257" w:rsidRDefault="00484257" w:rsidP="003A6EEF">
      <w:pPr>
        <w:pStyle w:val="Body2Text"/>
        <w:numPr>
          <w:ilvl w:val="0"/>
          <w:numId w:val="29"/>
        </w:numPr>
        <w:ind w:hanging="720"/>
      </w:pPr>
      <w:r>
        <w:t>Are data stores backward/forward compatible</w:t>
      </w:r>
      <w:r w:rsidR="006D1728">
        <w:t xml:space="preserve"> with the source and destination systems</w:t>
      </w:r>
      <w:r>
        <w:t>?</w:t>
      </w:r>
      <w:r w:rsidR="00AD4758">
        <w:t xml:space="preserve"> Specifically, as technology changes, what impact would </w:t>
      </w:r>
      <w:proofErr w:type="gramStart"/>
      <w:r w:rsidR="00AD4758">
        <w:t>upgrades</w:t>
      </w:r>
      <w:proofErr w:type="gramEnd"/>
      <w:r w:rsidR="00AD4758">
        <w:t xml:space="preserve"> have on previous version</w:t>
      </w:r>
      <w:r w:rsidR="006E13A8">
        <w:t>s?</w:t>
      </w:r>
    </w:p>
    <w:p w14:paraId="4D839251" w14:textId="4D404263" w:rsidR="00B178EF" w:rsidRDefault="00B178EF" w:rsidP="003A6EEF">
      <w:pPr>
        <w:pStyle w:val="Body2Text"/>
        <w:numPr>
          <w:ilvl w:val="0"/>
          <w:numId w:val="29"/>
        </w:numPr>
        <w:ind w:hanging="720"/>
      </w:pPr>
      <w:r>
        <w:t>What level of redundancy is supported</w:t>
      </w:r>
      <w:r w:rsidR="00321135">
        <w:t xml:space="preserve"> in your solution</w:t>
      </w:r>
      <w:r>
        <w:t xml:space="preserve">, and is failover </w:t>
      </w:r>
      <w:r w:rsidR="00484257">
        <w:t>an automatic or manual process?</w:t>
      </w:r>
      <w:r>
        <w:t xml:space="preserve"> Please describe the failover process in detail.</w:t>
      </w:r>
      <w:r w:rsidR="006E13A8">
        <w:t xml:space="preserve"> (See also </w:t>
      </w:r>
      <w:r w:rsidR="006E13A8">
        <w:fldChar w:fldCharType="begin"/>
      </w:r>
      <w:r w:rsidR="006E13A8">
        <w:instrText xml:space="preserve"> REF _Ref476734256 \r \h </w:instrText>
      </w:r>
      <w:r w:rsidR="006E13A8">
        <w:fldChar w:fldCharType="separate"/>
      </w:r>
      <w:r w:rsidR="005E4DC3">
        <w:t>10.1</w:t>
      </w:r>
      <w:r w:rsidR="006E13A8">
        <w:fldChar w:fldCharType="end"/>
      </w:r>
      <w:r w:rsidR="006E13A8">
        <w:t>.</w:t>
      </w:r>
      <w:r w:rsidR="006E13A8">
        <w:fldChar w:fldCharType="begin"/>
      </w:r>
      <w:r w:rsidR="006E13A8">
        <w:instrText xml:space="preserve"> REF _Ref476734252 \r \h </w:instrText>
      </w:r>
      <w:r w:rsidR="006E13A8">
        <w:fldChar w:fldCharType="separate"/>
      </w:r>
      <w:proofErr w:type="gramStart"/>
      <w:r w:rsidR="005E4DC3">
        <w:t>h</w:t>
      </w:r>
      <w:proofErr w:type="gramEnd"/>
      <w:r w:rsidR="006E13A8">
        <w:fldChar w:fldCharType="end"/>
      </w:r>
      <w:r w:rsidR="006E13A8">
        <w:t>.)</w:t>
      </w:r>
    </w:p>
    <w:p w14:paraId="66085711" w14:textId="580B6EE6" w:rsidR="008D58CE" w:rsidRDefault="008D58CE" w:rsidP="003A6EEF">
      <w:pPr>
        <w:pStyle w:val="Body2Text"/>
        <w:numPr>
          <w:ilvl w:val="0"/>
          <w:numId w:val="29"/>
        </w:numPr>
        <w:ind w:hanging="720"/>
      </w:pPr>
      <w:r>
        <w:t>How is segregation between different groups of users implemented within your solution?</w:t>
      </w:r>
      <w:r w:rsidR="006E13A8">
        <w:t xml:space="preserve"> (See also </w:t>
      </w:r>
      <w:r w:rsidR="006E13A8">
        <w:fldChar w:fldCharType="begin"/>
      </w:r>
      <w:r w:rsidR="006E13A8">
        <w:instrText xml:space="preserve"> REF _Ref476734302 \r \h </w:instrText>
      </w:r>
      <w:r w:rsidR="006E13A8">
        <w:fldChar w:fldCharType="separate"/>
      </w:r>
      <w:r w:rsidR="005E4DC3">
        <w:t>10.1</w:t>
      </w:r>
      <w:r w:rsidR="006E13A8">
        <w:fldChar w:fldCharType="end"/>
      </w:r>
      <w:r w:rsidR="006E13A8">
        <w:t>.</w:t>
      </w:r>
      <w:r w:rsidR="006E13A8">
        <w:fldChar w:fldCharType="begin"/>
      </w:r>
      <w:r w:rsidR="006E13A8">
        <w:instrText xml:space="preserve"> REF _Ref476734315 \r \h </w:instrText>
      </w:r>
      <w:r w:rsidR="006E13A8">
        <w:fldChar w:fldCharType="separate"/>
      </w:r>
      <w:proofErr w:type="gramStart"/>
      <w:r w:rsidR="005E4DC3">
        <w:t>f</w:t>
      </w:r>
      <w:proofErr w:type="gramEnd"/>
      <w:r w:rsidR="006E13A8">
        <w:fldChar w:fldCharType="end"/>
      </w:r>
      <w:r w:rsidR="006E13A8">
        <w:t>.)</w:t>
      </w:r>
    </w:p>
    <w:p w14:paraId="66D35B50" w14:textId="34C952A6" w:rsidR="00B178EF" w:rsidRDefault="00B178EF" w:rsidP="003A6EEF">
      <w:pPr>
        <w:pStyle w:val="Body2Text"/>
        <w:numPr>
          <w:ilvl w:val="0"/>
          <w:numId w:val="29"/>
        </w:numPr>
        <w:ind w:hanging="720"/>
      </w:pPr>
      <w:r>
        <w:t>What are the client requirements for your solution</w:t>
      </w:r>
      <w:r w:rsidR="0003460B">
        <w:t xml:space="preserve"> (if any)</w:t>
      </w:r>
      <w:r>
        <w:t>? Please list the minimum and recommended specifications.</w:t>
      </w:r>
    </w:p>
    <w:p w14:paraId="0FCBF88D" w14:textId="77777777" w:rsidR="00B178EF" w:rsidRDefault="00B178EF" w:rsidP="003A6EEF">
      <w:pPr>
        <w:pStyle w:val="Body2Text"/>
      </w:pPr>
    </w:p>
    <w:p w14:paraId="6BB04EB7" w14:textId="5620FC76" w:rsidR="005E41CC" w:rsidRDefault="0066172B" w:rsidP="005E41CC">
      <w:pPr>
        <w:pStyle w:val="Heading2"/>
      </w:pPr>
      <w:bookmarkStart w:id="37" w:name="_Toc478727539"/>
      <w:r>
        <w:t>Operations</w:t>
      </w:r>
      <w:bookmarkEnd w:id="37"/>
    </w:p>
    <w:p w14:paraId="65C8BA10" w14:textId="77777777" w:rsidR="005E41CC" w:rsidRDefault="005E41CC" w:rsidP="003A6EEF">
      <w:pPr>
        <w:pStyle w:val="Body2Text"/>
      </w:pPr>
    </w:p>
    <w:p w14:paraId="73B84417" w14:textId="1BE46C60" w:rsidR="0082602A" w:rsidRDefault="003B18CB" w:rsidP="003A6EEF">
      <w:pPr>
        <w:pStyle w:val="Body2Text"/>
        <w:numPr>
          <w:ilvl w:val="0"/>
          <w:numId w:val="9"/>
        </w:numPr>
        <w:ind w:hanging="720"/>
      </w:pPr>
      <w:r>
        <w:t>Provide an overview of</w:t>
      </w:r>
      <w:r w:rsidR="00974034">
        <w:t xml:space="preserve"> the service definition process, including how </w:t>
      </w:r>
      <w:r>
        <w:t>it</w:t>
      </w:r>
      <w:r w:rsidR="00974034">
        <w:t xml:space="preserve"> can manage multiple versions, </w:t>
      </w:r>
      <w:r w:rsidR="004B79CF">
        <w:t>dependency checking</w:t>
      </w:r>
      <w:r w:rsidR="00974034">
        <w:t>, etc.</w:t>
      </w:r>
    </w:p>
    <w:p w14:paraId="1A2009DA" w14:textId="52B16535" w:rsidR="005E41CC" w:rsidRDefault="005E41CC" w:rsidP="003A6EEF">
      <w:pPr>
        <w:pStyle w:val="Body2Text"/>
        <w:numPr>
          <w:ilvl w:val="0"/>
          <w:numId w:val="9"/>
        </w:numPr>
        <w:ind w:hanging="720"/>
      </w:pPr>
      <w:r>
        <w:t xml:space="preserve">What workflow </w:t>
      </w:r>
      <w:r w:rsidR="006D1728">
        <w:t xml:space="preserve">and automation </w:t>
      </w:r>
      <w:r>
        <w:t>features are available in your product? How customizable are these features?</w:t>
      </w:r>
    </w:p>
    <w:p w14:paraId="3C883D0B" w14:textId="7C8F6794" w:rsidR="00F82EF1" w:rsidRDefault="00F82EF1" w:rsidP="003A6EEF">
      <w:pPr>
        <w:pStyle w:val="Body2Text"/>
        <w:numPr>
          <w:ilvl w:val="0"/>
          <w:numId w:val="9"/>
        </w:numPr>
        <w:ind w:hanging="720"/>
      </w:pPr>
      <w:r>
        <w:t xml:space="preserve">The solution must have a single management interface that can support all administrative functions. Monitoring and alerting capabilities such as user defined thresholds, sending alerts to other management systems, failure notification, etc. This should include proactive monitoring and alerting capabilities on </w:t>
      </w:r>
      <w:r w:rsidR="0062358D">
        <w:t>c</w:t>
      </w:r>
      <w:r>
        <w:t xml:space="preserve">apacity, </w:t>
      </w:r>
      <w:r w:rsidR="00FA19FA">
        <w:t>connectivity</w:t>
      </w:r>
      <w:r>
        <w:t xml:space="preserve"> and </w:t>
      </w:r>
      <w:r w:rsidR="0062358D">
        <w:t>p</w:t>
      </w:r>
      <w:r>
        <w:t xml:space="preserve">erformance </w:t>
      </w:r>
      <w:r w:rsidR="0062358D">
        <w:t>i</w:t>
      </w:r>
      <w:r>
        <w:t>ssues. This single administrative tool should be easy to administer and simplify the existing operational procedures.</w:t>
      </w:r>
    </w:p>
    <w:p w14:paraId="519A9DB5" w14:textId="57F5EBB8" w:rsidR="00F82EF1" w:rsidRDefault="00F82EF1" w:rsidP="003A6EEF">
      <w:pPr>
        <w:pStyle w:val="Body2Text"/>
        <w:numPr>
          <w:ilvl w:val="0"/>
          <w:numId w:val="9"/>
        </w:numPr>
        <w:ind w:hanging="720"/>
      </w:pPr>
      <w:r>
        <w:t xml:space="preserve">Default and customized reports should be made available for usage, performance, capacity and environmental factors. </w:t>
      </w:r>
    </w:p>
    <w:p w14:paraId="33A10EA8" w14:textId="6A0AA934" w:rsidR="00F82EF1" w:rsidRDefault="00F82EF1" w:rsidP="003A6EEF">
      <w:pPr>
        <w:pStyle w:val="Body2Text"/>
        <w:numPr>
          <w:ilvl w:val="0"/>
          <w:numId w:val="9"/>
        </w:numPr>
        <w:ind w:hanging="720"/>
      </w:pPr>
      <w:r>
        <w:t>Access to the management interface should be secured with strong authentication and authorization controls in place, including directory integration, role-based access controls and multi-factor authentication.</w:t>
      </w:r>
      <w:r w:rsidR="005F72EB">
        <w:t xml:space="preserve"> (See also section </w:t>
      </w:r>
      <w:r w:rsidR="005F72EB">
        <w:fldChar w:fldCharType="begin"/>
      </w:r>
      <w:r w:rsidR="005F72EB">
        <w:instrText xml:space="preserve"> REF _Ref476735101 \r \p \h </w:instrText>
      </w:r>
      <w:r w:rsidR="005F72EB">
        <w:fldChar w:fldCharType="separate"/>
      </w:r>
      <w:r w:rsidR="005E4DC3">
        <w:t>10.5 below</w:t>
      </w:r>
      <w:r w:rsidR="005F72EB">
        <w:fldChar w:fldCharType="end"/>
      </w:r>
      <w:r w:rsidR="005F72EB">
        <w:t>.)</w:t>
      </w:r>
    </w:p>
    <w:p w14:paraId="44BC1E12" w14:textId="2EDD2DBB" w:rsidR="00F82EF1" w:rsidRDefault="00F82EF1" w:rsidP="003A6EEF">
      <w:pPr>
        <w:pStyle w:val="Body2Text"/>
        <w:numPr>
          <w:ilvl w:val="0"/>
          <w:numId w:val="9"/>
        </w:numPr>
        <w:ind w:hanging="720"/>
      </w:pPr>
      <w:r>
        <w:lastRenderedPageBreak/>
        <w:t>NYUHC requires 24x7, one (1) hour response for the solution</w:t>
      </w:r>
      <w:r w:rsidR="005F72EB">
        <w:t>,</w:t>
      </w:r>
      <w:r>
        <w:t xml:space="preserve"> and on-site support is required within four (4) hours</w:t>
      </w:r>
      <w:r w:rsidR="005F72EB">
        <w:t xml:space="preserve"> for any equipment installed into NYUHC datacenters</w:t>
      </w:r>
      <w:r>
        <w:t xml:space="preserve">. </w:t>
      </w:r>
    </w:p>
    <w:p w14:paraId="7FDA669C" w14:textId="77B2B81C" w:rsidR="00F82EF1" w:rsidRDefault="00F82EF1" w:rsidP="003A6EEF">
      <w:pPr>
        <w:pStyle w:val="Body2Text"/>
        <w:numPr>
          <w:ilvl w:val="0"/>
          <w:numId w:val="9"/>
        </w:numPr>
        <w:ind w:hanging="720"/>
      </w:pPr>
      <w:r>
        <w:t>The vendor is expected to provide the option of receiving automated alerts in order to insure proactive detection of potential failures and impact to NYUHC.</w:t>
      </w:r>
    </w:p>
    <w:p w14:paraId="789F7936" w14:textId="327D7B6C" w:rsidR="00F82EF1" w:rsidRDefault="00F82EF1" w:rsidP="003A6EEF">
      <w:pPr>
        <w:pStyle w:val="Body2Text"/>
        <w:numPr>
          <w:ilvl w:val="0"/>
          <w:numId w:val="9"/>
        </w:numPr>
        <w:ind w:hanging="720"/>
      </w:pPr>
      <w:r>
        <w:t xml:space="preserve">The storage vendor commits to training four (4) full time NYUHC employees in all aspects of configuring and managing the </w:t>
      </w:r>
      <w:r w:rsidR="006240AB">
        <w:t>solution</w:t>
      </w:r>
      <w:r>
        <w:t xml:space="preserve"> in order to bring them to a proficient operational level. Full documentation should be provided, including support documentation and advanced administration and troubleshooting, etc. guides.</w:t>
      </w:r>
    </w:p>
    <w:p w14:paraId="1AAEE923" w14:textId="4876CC6F" w:rsidR="005E41CC" w:rsidRDefault="005E41CC" w:rsidP="003A6EEF">
      <w:pPr>
        <w:pStyle w:val="Body2Text"/>
        <w:numPr>
          <w:ilvl w:val="0"/>
          <w:numId w:val="9"/>
        </w:numPr>
        <w:ind w:hanging="720"/>
      </w:pPr>
      <w:r>
        <w:t xml:space="preserve">How can other systems integrate into the </w:t>
      </w:r>
      <w:r w:rsidR="006D1728">
        <w:t xml:space="preserve">solution </w:t>
      </w:r>
      <w:r>
        <w:t>to provide additional information</w:t>
      </w:r>
      <w:r w:rsidR="003B18CB">
        <w:t xml:space="preserve"> or features</w:t>
      </w:r>
      <w:r>
        <w:t>? What interfaces are supported?</w:t>
      </w:r>
    </w:p>
    <w:p w14:paraId="32639DF4" w14:textId="7AE799ED" w:rsidR="00E53D81" w:rsidRDefault="00E53D81" w:rsidP="003A6EEF">
      <w:pPr>
        <w:pStyle w:val="Body2Text"/>
        <w:numPr>
          <w:ilvl w:val="0"/>
          <w:numId w:val="9"/>
        </w:numPr>
        <w:ind w:hanging="720"/>
      </w:pPr>
      <w:r>
        <w:t>What metrics are captured by default and what third-party systems, if any, would be needed to provide additional details?</w:t>
      </w:r>
    </w:p>
    <w:p w14:paraId="419E45E8" w14:textId="0258CD97" w:rsidR="005E41CC" w:rsidRDefault="005E41CC" w:rsidP="003A6EEF">
      <w:pPr>
        <w:pStyle w:val="Body2Text"/>
        <w:numPr>
          <w:ilvl w:val="0"/>
          <w:numId w:val="9"/>
        </w:numPr>
        <w:ind w:hanging="720"/>
      </w:pPr>
      <w:r>
        <w:t>Describe the reporting capabilities of the system.</w:t>
      </w:r>
    </w:p>
    <w:p w14:paraId="4FB15CD4" w14:textId="77777777" w:rsidR="00B178EF" w:rsidRDefault="00B178EF" w:rsidP="003A6EEF">
      <w:pPr>
        <w:pStyle w:val="Body2Text"/>
      </w:pPr>
    </w:p>
    <w:p w14:paraId="6084F8D2" w14:textId="419A226E" w:rsidR="001F27BD" w:rsidRDefault="001F27BD" w:rsidP="001F27BD">
      <w:pPr>
        <w:pStyle w:val="Heading2"/>
      </w:pPr>
      <w:bookmarkStart w:id="38" w:name="_Toc478727540"/>
      <w:r>
        <w:t>Networking</w:t>
      </w:r>
      <w:bookmarkEnd w:id="38"/>
    </w:p>
    <w:p w14:paraId="0DBE98A8" w14:textId="77777777" w:rsidR="001F27BD" w:rsidRDefault="001F27BD" w:rsidP="003A6EEF">
      <w:pPr>
        <w:pStyle w:val="Body2Text"/>
      </w:pPr>
    </w:p>
    <w:p w14:paraId="77B31E1F" w14:textId="19CC04AC" w:rsidR="001F27BD" w:rsidRDefault="001F27BD" w:rsidP="008973ED">
      <w:pPr>
        <w:pStyle w:val="Body2Text"/>
        <w:numPr>
          <w:ilvl w:val="0"/>
          <w:numId w:val="43"/>
        </w:numPr>
        <w:ind w:hanging="720"/>
      </w:pPr>
      <w:r w:rsidRPr="001F27BD">
        <w:t xml:space="preserve">Describe </w:t>
      </w:r>
      <w:r w:rsidR="008973ED">
        <w:t xml:space="preserve">in detail </w:t>
      </w:r>
      <w:r w:rsidRPr="001F27BD">
        <w:t>the networking capabilities that are either supported and/or required to implement the solution, including management, routing, load balancing, data optimization</w:t>
      </w:r>
      <w:r>
        <w:t>, firewall configuration</w:t>
      </w:r>
      <w:r w:rsidRPr="001F27BD">
        <w:t>, etc.</w:t>
      </w:r>
    </w:p>
    <w:p w14:paraId="7EA164FE" w14:textId="1C36C1E1" w:rsidR="001F27BD" w:rsidRDefault="001F27BD" w:rsidP="008973ED">
      <w:pPr>
        <w:pStyle w:val="Body2Text"/>
        <w:numPr>
          <w:ilvl w:val="0"/>
          <w:numId w:val="43"/>
        </w:numPr>
        <w:ind w:hanging="720"/>
      </w:pPr>
      <w:r>
        <w:t>Please provide recommendations for connectivity based on expected data volumes (see</w:t>
      </w:r>
      <w:r w:rsidR="008973ED">
        <w:t xml:space="preserve"> section</w:t>
      </w:r>
      <w:r>
        <w:t xml:space="preserve"> </w:t>
      </w:r>
      <w:r w:rsidR="008973ED">
        <w:fldChar w:fldCharType="begin"/>
      </w:r>
      <w:r w:rsidR="008973ED">
        <w:instrText xml:space="preserve"> REF _Ref476738744 \r \p \h </w:instrText>
      </w:r>
      <w:r w:rsidR="008973ED">
        <w:fldChar w:fldCharType="separate"/>
      </w:r>
      <w:r w:rsidR="005E4DC3">
        <w:t>9.3.4 above</w:t>
      </w:r>
      <w:r w:rsidR="008973ED">
        <w:fldChar w:fldCharType="end"/>
      </w:r>
      <w:r>
        <w:t>).</w:t>
      </w:r>
    </w:p>
    <w:p w14:paraId="684A8433" w14:textId="77777777" w:rsidR="001F27BD" w:rsidRDefault="001F27BD" w:rsidP="003A6EEF">
      <w:pPr>
        <w:pStyle w:val="Body2Text"/>
      </w:pPr>
    </w:p>
    <w:p w14:paraId="19AD03CA" w14:textId="7F868139" w:rsidR="00B178EF" w:rsidRDefault="00B178EF" w:rsidP="00E52E10">
      <w:pPr>
        <w:pStyle w:val="Heading2"/>
      </w:pPr>
      <w:bookmarkStart w:id="39" w:name="_Ref476735098"/>
      <w:bookmarkStart w:id="40" w:name="_Ref476735101"/>
      <w:bookmarkStart w:id="41" w:name="_Toc478727541"/>
      <w:r>
        <w:t>Security</w:t>
      </w:r>
      <w:bookmarkEnd w:id="39"/>
      <w:bookmarkEnd w:id="40"/>
      <w:bookmarkEnd w:id="41"/>
    </w:p>
    <w:p w14:paraId="683EB5E1" w14:textId="77777777" w:rsidR="00B178EF" w:rsidRDefault="00B178EF" w:rsidP="003A6EEF">
      <w:pPr>
        <w:pStyle w:val="Body2Text"/>
      </w:pPr>
    </w:p>
    <w:p w14:paraId="0CE29725" w14:textId="492DEBB7" w:rsidR="00B178EF" w:rsidRDefault="00B178EF" w:rsidP="003A6EEF">
      <w:pPr>
        <w:pStyle w:val="Body2Text"/>
        <w:numPr>
          <w:ilvl w:val="0"/>
          <w:numId w:val="30"/>
        </w:numPr>
        <w:ind w:hanging="720"/>
      </w:pPr>
      <w:r>
        <w:t>Given the importance of such a system, can you describe in detail how your system is hardened against malicious attacks?</w:t>
      </w:r>
    </w:p>
    <w:p w14:paraId="03FE78E2" w14:textId="0DB3AA3F" w:rsidR="006C4D66" w:rsidRDefault="006C4D66" w:rsidP="003A6EEF">
      <w:pPr>
        <w:pStyle w:val="Body2Text"/>
        <w:numPr>
          <w:ilvl w:val="0"/>
          <w:numId w:val="30"/>
        </w:numPr>
        <w:ind w:hanging="720"/>
      </w:pPr>
      <w:r>
        <w:t>Please describe in detail how data is encrypted both in flight and at rest.</w:t>
      </w:r>
      <w:r w:rsidR="008E1495">
        <w:t xml:space="preserve"> What </w:t>
      </w:r>
      <w:r w:rsidR="002009FE">
        <w:t xml:space="preserve">algorithms and </w:t>
      </w:r>
      <w:r w:rsidR="008E1495">
        <w:t>key management solutions are supported?</w:t>
      </w:r>
    </w:p>
    <w:p w14:paraId="17376157" w14:textId="3FC5CB15" w:rsidR="00632A7F" w:rsidRDefault="00632A7F" w:rsidP="003A6EEF">
      <w:pPr>
        <w:pStyle w:val="Body2Text"/>
        <w:numPr>
          <w:ilvl w:val="0"/>
          <w:numId w:val="30"/>
        </w:numPr>
        <w:ind w:hanging="720"/>
      </w:pPr>
      <w:r>
        <w:t>What capabilities exist to ensure that data is permanently deleted from your solution?</w:t>
      </w:r>
    </w:p>
    <w:p w14:paraId="6BCD133F" w14:textId="01B8B6C9" w:rsidR="00B178EF" w:rsidRDefault="00B178EF" w:rsidP="003A6EEF">
      <w:pPr>
        <w:pStyle w:val="Body2Text"/>
        <w:numPr>
          <w:ilvl w:val="0"/>
          <w:numId w:val="30"/>
        </w:numPr>
        <w:ind w:hanging="720"/>
      </w:pPr>
      <w:r>
        <w:t>What rights/capabilities/responsibilities do system administrators have?  Are there multiple levels of administrator privileges?</w:t>
      </w:r>
    </w:p>
    <w:p w14:paraId="3568498E" w14:textId="2648E555" w:rsidR="00B178EF" w:rsidRDefault="00B178EF" w:rsidP="003A6EEF">
      <w:pPr>
        <w:pStyle w:val="Body2Text"/>
        <w:numPr>
          <w:ilvl w:val="0"/>
          <w:numId w:val="30"/>
        </w:numPr>
        <w:ind w:hanging="720"/>
      </w:pPr>
      <w:r>
        <w:t>Does the solution interact with directory services like Active Directory, Kerberos, LDAP or RADIUS? If so, list level of integration and functionality.</w:t>
      </w:r>
    </w:p>
    <w:p w14:paraId="7CDA9530" w14:textId="5592BD14" w:rsidR="00B178EF" w:rsidRDefault="00B178EF" w:rsidP="003A6EEF">
      <w:pPr>
        <w:pStyle w:val="Body2Text"/>
        <w:numPr>
          <w:ilvl w:val="0"/>
          <w:numId w:val="30"/>
        </w:numPr>
        <w:ind w:hanging="720"/>
      </w:pPr>
      <w:r>
        <w:t>Does the solution integrate with other Enterprise single sign-on solutions such as Oracle OAM/IAM?</w:t>
      </w:r>
    </w:p>
    <w:p w14:paraId="689A5303" w14:textId="2175678E" w:rsidR="00B178EF" w:rsidRDefault="006D1728" w:rsidP="003A6EEF">
      <w:pPr>
        <w:pStyle w:val="Body2Text"/>
        <w:numPr>
          <w:ilvl w:val="0"/>
          <w:numId w:val="30"/>
        </w:numPr>
        <w:ind w:hanging="720"/>
      </w:pPr>
      <w:r>
        <w:t>For management, are</w:t>
      </w:r>
      <w:r w:rsidR="00B178EF">
        <w:t xml:space="preserve"> multiple-factor solutions supported? If so, list the vendors and products that have been successfully deployed.</w:t>
      </w:r>
    </w:p>
    <w:p w14:paraId="1A26D0DA" w14:textId="5FC7A7A3" w:rsidR="00B4007B" w:rsidRDefault="00B4007B" w:rsidP="003A6EEF">
      <w:pPr>
        <w:pStyle w:val="Body2Text"/>
        <w:numPr>
          <w:ilvl w:val="0"/>
          <w:numId w:val="30"/>
        </w:numPr>
        <w:ind w:hanging="720"/>
      </w:pPr>
      <w:r>
        <w:t>The system must support the ability to generate security alerts based on pre-defined criteria.</w:t>
      </w:r>
    </w:p>
    <w:p w14:paraId="745A89A0" w14:textId="30127799" w:rsidR="00B4007B" w:rsidRDefault="00B4007B" w:rsidP="003A6EEF">
      <w:pPr>
        <w:pStyle w:val="Body2Text"/>
        <w:numPr>
          <w:ilvl w:val="0"/>
          <w:numId w:val="30"/>
        </w:numPr>
        <w:ind w:hanging="720"/>
      </w:pPr>
      <w:r>
        <w:t xml:space="preserve">Please describe in detail the log messages generated by the solution. Does your solution integrate with SIEM solutions such as </w:t>
      </w:r>
      <w:proofErr w:type="spellStart"/>
      <w:r>
        <w:t>Loglogic</w:t>
      </w:r>
      <w:proofErr w:type="spellEnd"/>
      <w:r>
        <w:t>?</w:t>
      </w:r>
      <w:r w:rsidR="006D1728">
        <w:t xml:space="preserve"> Do these need to be </w:t>
      </w:r>
      <w:proofErr w:type="spellStart"/>
      <w:r w:rsidR="006D1728">
        <w:t>on-premise</w:t>
      </w:r>
      <w:proofErr w:type="spellEnd"/>
      <w:r w:rsidR="006D1728">
        <w:t xml:space="preserve"> or off-premise?</w:t>
      </w:r>
    </w:p>
    <w:p w14:paraId="10CF285B" w14:textId="2CFB9F26" w:rsidR="009538C5" w:rsidRDefault="009538C5" w:rsidP="003A6EEF">
      <w:pPr>
        <w:pStyle w:val="Body2Text"/>
        <w:numPr>
          <w:ilvl w:val="0"/>
          <w:numId w:val="30"/>
        </w:numPr>
        <w:ind w:hanging="720"/>
      </w:pPr>
      <w:r>
        <w:t>Provide detailed information around how to meet regulatory compliance demands.</w:t>
      </w:r>
    </w:p>
    <w:p w14:paraId="726F25C2" w14:textId="77777777" w:rsidR="00AE2CDB" w:rsidRDefault="00AE2CDB" w:rsidP="003A6EEF">
      <w:pPr>
        <w:pStyle w:val="Body2Text"/>
      </w:pPr>
    </w:p>
    <w:p w14:paraId="62B8A9A8" w14:textId="77777777" w:rsidR="00725F35" w:rsidRPr="00B551B9" w:rsidRDefault="00725F35" w:rsidP="00725F35">
      <w:pPr>
        <w:pStyle w:val="Body3Text"/>
      </w:pPr>
    </w:p>
    <w:p w14:paraId="615180C6" w14:textId="77777777" w:rsidR="00725F35" w:rsidRDefault="00725F35" w:rsidP="00725F35">
      <w:pPr>
        <w:pStyle w:val="Heading1"/>
      </w:pPr>
      <w:bookmarkStart w:id="42" w:name="_Toc478727542"/>
      <w:r>
        <w:lastRenderedPageBreak/>
        <w:t>Description of Company</w:t>
      </w:r>
      <w:bookmarkEnd w:id="42"/>
    </w:p>
    <w:p w14:paraId="0EC6179B" w14:textId="77777777" w:rsidR="00725F35" w:rsidRDefault="00725F35" w:rsidP="00725F35">
      <w:pPr>
        <w:pStyle w:val="Body1Text"/>
      </w:pPr>
    </w:p>
    <w:p w14:paraId="60844975" w14:textId="77777777" w:rsidR="00725F35" w:rsidRDefault="00725F35" w:rsidP="00725F35">
      <w:pPr>
        <w:pStyle w:val="Body1Text"/>
      </w:pPr>
      <w:r w:rsidRPr="00B44B61">
        <w:rPr>
          <w:b/>
        </w:rPr>
        <w:t>Supplier Answer</w:t>
      </w:r>
      <w:r w:rsidRPr="00B44B61">
        <w:t>: Indicate your compliance with each requirement and document any exception</w:t>
      </w:r>
    </w:p>
    <w:p w14:paraId="4E02F787" w14:textId="77777777" w:rsidR="00725F35" w:rsidRDefault="00725F35" w:rsidP="00725F35">
      <w:pPr>
        <w:pStyle w:val="Body1Text"/>
      </w:pPr>
    </w:p>
    <w:p w14:paraId="28391D3C" w14:textId="799E71A8" w:rsidR="00271940" w:rsidRDefault="00271940" w:rsidP="00271940">
      <w:pPr>
        <w:pStyle w:val="Body1Text"/>
      </w:pPr>
      <w:r>
        <w:t xml:space="preserve">The designated supplier must have provided storage services and solutions to the public for a minimum of three (3) years. The supplier will offer a comprehensive package for storage services as specified in this RFP to all NYUHC facilities. </w:t>
      </w:r>
    </w:p>
    <w:p w14:paraId="3223594B" w14:textId="77777777" w:rsidR="00271940" w:rsidRDefault="00271940" w:rsidP="00271940">
      <w:pPr>
        <w:pStyle w:val="Body1Text"/>
      </w:pPr>
    </w:p>
    <w:p w14:paraId="11256B90" w14:textId="77777777" w:rsidR="00271940" w:rsidRDefault="00271940" w:rsidP="00271940">
      <w:pPr>
        <w:pStyle w:val="Body1Text"/>
      </w:pPr>
      <w:r>
        <w:t>Please provide:</w:t>
      </w:r>
    </w:p>
    <w:p w14:paraId="639C3A91" w14:textId="4E7B2A0C" w:rsidR="00271940" w:rsidRDefault="00271940" w:rsidP="00D833B3">
      <w:pPr>
        <w:pStyle w:val="Body1Text"/>
        <w:numPr>
          <w:ilvl w:val="0"/>
          <w:numId w:val="38"/>
        </w:numPr>
      </w:pPr>
      <w:r>
        <w:t>The company’s full name, address, main telephone and appropriate contact information including e-mail address.</w:t>
      </w:r>
    </w:p>
    <w:p w14:paraId="7B7FC2E9" w14:textId="6608FD7A" w:rsidR="00271940" w:rsidRDefault="00271940" w:rsidP="00D833B3">
      <w:pPr>
        <w:pStyle w:val="Body1Text"/>
        <w:numPr>
          <w:ilvl w:val="0"/>
          <w:numId w:val="38"/>
        </w:numPr>
      </w:pPr>
      <w:r>
        <w:t>A brief historical perspective on your company (years in the business, growth via mergers and acquisitions, key industry innovations)</w:t>
      </w:r>
    </w:p>
    <w:p w14:paraId="6F65569C" w14:textId="01F1197A" w:rsidR="00271940" w:rsidRDefault="00271940" w:rsidP="00D833B3">
      <w:pPr>
        <w:pStyle w:val="Body1Text"/>
        <w:numPr>
          <w:ilvl w:val="0"/>
          <w:numId w:val="38"/>
        </w:numPr>
      </w:pPr>
      <w:r>
        <w:t xml:space="preserve">What are your company values? </w:t>
      </w:r>
    </w:p>
    <w:p w14:paraId="1DB88327" w14:textId="196AFCDE" w:rsidR="00271940" w:rsidRDefault="00271940" w:rsidP="00D833B3">
      <w:pPr>
        <w:pStyle w:val="Body1Text"/>
        <w:numPr>
          <w:ilvl w:val="0"/>
          <w:numId w:val="38"/>
        </w:numPr>
      </w:pPr>
      <w:r>
        <w:t>Describe your corporate culture. Explain how you differentiate yourself from your competition.</w:t>
      </w:r>
    </w:p>
    <w:p w14:paraId="4A8C38F9" w14:textId="3873962F" w:rsidR="00271940" w:rsidRDefault="00271940" w:rsidP="00D833B3">
      <w:pPr>
        <w:pStyle w:val="Body1Text"/>
        <w:numPr>
          <w:ilvl w:val="0"/>
          <w:numId w:val="38"/>
        </w:numPr>
      </w:pPr>
      <w:r>
        <w:t>Describe the full range of services your company offers and the corresponding rates. Include all services that will be available and all expenses that we would incur under this agreement.</w:t>
      </w:r>
    </w:p>
    <w:p w14:paraId="00727F14" w14:textId="45556922" w:rsidR="00271940" w:rsidRDefault="00271940" w:rsidP="00D833B3">
      <w:pPr>
        <w:pStyle w:val="Body1Text"/>
        <w:numPr>
          <w:ilvl w:val="0"/>
          <w:numId w:val="38"/>
        </w:numPr>
      </w:pPr>
      <w:r>
        <w:t>List office locations and specific responsibilities of each area.</w:t>
      </w:r>
    </w:p>
    <w:p w14:paraId="4381D4D8" w14:textId="78AF11F1" w:rsidR="00271940" w:rsidRDefault="00271940" w:rsidP="00D833B3">
      <w:pPr>
        <w:pStyle w:val="Body1Text"/>
        <w:numPr>
          <w:ilvl w:val="0"/>
          <w:numId w:val="38"/>
        </w:numPr>
      </w:pPr>
      <w:r>
        <w:t>Please provide an overview of your company’s growth over the past five years.</w:t>
      </w:r>
    </w:p>
    <w:p w14:paraId="66CF2D3F" w14:textId="6F504D86" w:rsidR="00271940" w:rsidRDefault="00271940" w:rsidP="00D833B3">
      <w:pPr>
        <w:pStyle w:val="Body1Text"/>
        <w:numPr>
          <w:ilvl w:val="0"/>
          <w:numId w:val="38"/>
        </w:numPr>
      </w:pPr>
      <w:r>
        <w:t>Provide audited financial statement for the two fiscal years immediately prior to this one.</w:t>
      </w:r>
    </w:p>
    <w:p w14:paraId="3507B9D5" w14:textId="76BAFAFF" w:rsidR="00271940" w:rsidRDefault="00271940" w:rsidP="00D833B3">
      <w:pPr>
        <w:pStyle w:val="Body1Text"/>
        <w:numPr>
          <w:ilvl w:val="0"/>
          <w:numId w:val="38"/>
        </w:numPr>
      </w:pPr>
      <w:r>
        <w:t>What percentage of your business is in healthcare?</w:t>
      </w:r>
    </w:p>
    <w:p w14:paraId="017CB678" w14:textId="77777777" w:rsidR="00271940" w:rsidRDefault="00271940" w:rsidP="00725F35">
      <w:pPr>
        <w:pStyle w:val="Body1Text"/>
      </w:pPr>
    </w:p>
    <w:p w14:paraId="568739ED" w14:textId="77777777" w:rsidR="00934398" w:rsidRDefault="00934398" w:rsidP="00725F35">
      <w:pPr>
        <w:pStyle w:val="Body1Text"/>
      </w:pPr>
    </w:p>
    <w:p w14:paraId="2870D696" w14:textId="26FE83FD" w:rsidR="00271940" w:rsidRDefault="00D833B3" w:rsidP="00D833B3">
      <w:pPr>
        <w:pStyle w:val="Heading1"/>
      </w:pPr>
      <w:bookmarkStart w:id="43" w:name="_Toc478727543"/>
      <w:r>
        <w:t>Regulatory and Compliance</w:t>
      </w:r>
      <w:bookmarkEnd w:id="43"/>
    </w:p>
    <w:p w14:paraId="0D1A495F" w14:textId="77777777" w:rsidR="00D833B3" w:rsidRDefault="00D833B3" w:rsidP="00D833B3">
      <w:pPr>
        <w:pStyle w:val="Body1Text"/>
      </w:pPr>
    </w:p>
    <w:p w14:paraId="65C99F31" w14:textId="77777777" w:rsidR="00D833B3" w:rsidRDefault="00D833B3" w:rsidP="00D833B3">
      <w:pPr>
        <w:pStyle w:val="Body1Text"/>
      </w:pPr>
      <w:r>
        <w:t>How does your solution help the organization meet the following regulatory and industry standards? (Identify specific examples and include other regulatory entities your product adheres to and/or have experience with):</w:t>
      </w:r>
    </w:p>
    <w:p w14:paraId="592415B8" w14:textId="77777777" w:rsidR="00D833B3" w:rsidRDefault="00D833B3" w:rsidP="00D833B3">
      <w:pPr>
        <w:pStyle w:val="Body1Text"/>
      </w:pPr>
    </w:p>
    <w:p w14:paraId="58622B21" w14:textId="2699D2D4" w:rsidR="00D833B3" w:rsidRDefault="00D833B3" w:rsidP="00D833B3">
      <w:pPr>
        <w:pStyle w:val="Body1Text"/>
        <w:numPr>
          <w:ilvl w:val="0"/>
          <w:numId w:val="39"/>
        </w:numPr>
      </w:pPr>
      <w:r>
        <w:t>HIPAA (Health Insurance Portability and Accountability Act)</w:t>
      </w:r>
    </w:p>
    <w:p w14:paraId="0D07859B" w14:textId="7639D54C" w:rsidR="00D833B3" w:rsidRDefault="00D833B3" w:rsidP="00D833B3">
      <w:pPr>
        <w:pStyle w:val="Body1Text"/>
        <w:numPr>
          <w:ilvl w:val="0"/>
          <w:numId w:val="39"/>
        </w:numPr>
      </w:pPr>
      <w:r>
        <w:t>HITECH (Health Information Technology for Economic &amp; Clinical Health Act)</w:t>
      </w:r>
    </w:p>
    <w:p w14:paraId="52B1B1D5" w14:textId="23B8ACFD" w:rsidR="00D833B3" w:rsidRDefault="00D833B3" w:rsidP="00D833B3">
      <w:pPr>
        <w:pStyle w:val="Body1Text"/>
        <w:numPr>
          <w:ilvl w:val="0"/>
          <w:numId w:val="39"/>
        </w:numPr>
      </w:pPr>
      <w:r>
        <w:t>CMS (Centers for Medicare and Medicaid Services)</w:t>
      </w:r>
    </w:p>
    <w:p w14:paraId="4DEFA72F" w14:textId="7ED11A6E" w:rsidR="00D833B3" w:rsidRDefault="00D833B3" w:rsidP="00D833B3">
      <w:pPr>
        <w:pStyle w:val="Body1Text"/>
        <w:numPr>
          <w:ilvl w:val="0"/>
          <w:numId w:val="39"/>
        </w:numPr>
      </w:pPr>
      <w:r>
        <w:t>CCHIT (Certification Commission for Healthcare Information Technology)</w:t>
      </w:r>
    </w:p>
    <w:p w14:paraId="29593D44" w14:textId="286E8C5C" w:rsidR="00D833B3" w:rsidRDefault="00D833B3" w:rsidP="005E4DC3">
      <w:pPr>
        <w:pStyle w:val="Body1Text"/>
        <w:numPr>
          <w:ilvl w:val="0"/>
          <w:numId w:val="39"/>
        </w:numPr>
      </w:pPr>
      <w:r>
        <w:t>State specific requirements and mandates</w:t>
      </w:r>
    </w:p>
    <w:p w14:paraId="5F9020E2" w14:textId="2F765D13" w:rsidR="00D833B3" w:rsidRDefault="00D833B3" w:rsidP="00D833B3">
      <w:pPr>
        <w:pStyle w:val="Body1Text"/>
        <w:numPr>
          <w:ilvl w:val="0"/>
          <w:numId w:val="39"/>
        </w:numPr>
      </w:pPr>
      <w:r>
        <w:t>FISMA</w:t>
      </w:r>
    </w:p>
    <w:p w14:paraId="3D52A53C" w14:textId="6ADD755F" w:rsidR="00D833B3" w:rsidRDefault="00D833B3" w:rsidP="00D833B3">
      <w:pPr>
        <w:pStyle w:val="Body1Text"/>
        <w:numPr>
          <w:ilvl w:val="0"/>
          <w:numId w:val="39"/>
        </w:numPr>
      </w:pPr>
      <w:r>
        <w:t>FERPA</w:t>
      </w:r>
    </w:p>
    <w:p w14:paraId="4006FF7B" w14:textId="77777777" w:rsidR="00271940" w:rsidRDefault="00271940" w:rsidP="00725F35"/>
    <w:p w14:paraId="313074A3" w14:textId="77777777" w:rsidR="00271940" w:rsidRPr="00AE2CDB" w:rsidRDefault="00271940" w:rsidP="00271940">
      <w:pPr>
        <w:pStyle w:val="Body2Text"/>
      </w:pPr>
    </w:p>
    <w:p w14:paraId="2AF75FAB" w14:textId="77777777" w:rsidR="00271940" w:rsidRPr="00422F11" w:rsidRDefault="00271940" w:rsidP="00271940">
      <w:pPr>
        <w:pStyle w:val="Heading1"/>
      </w:pPr>
      <w:bookmarkStart w:id="44" w:name="_Toc478727544"/>
      <w:r w:rsidRPr="00422F11">
        <w:t>Past Performance and References</w:t>
      </w:r>
      <w:bookmarkEnd w:id="44"/>
    </w:p>
    <w:p w14:paraId="6F1DDD6A" w14:textId="77777777" w:rsidR="00271940" w:rsidRDefault="00271940" w:rsidP="00271940">
      <w:pPr>
        <w:pStyle w:val="Body1Text"/>
      </w:pPr>
    </w:p>
    <w:p w14:paraId="67C4117C" w14:textId="77777777" w:rsidR="00271940" w:rsidRPr="00422F11" w:rsidRDefault="00271940" w:rsidP="00271940">
      <w:pPr>
        <w:pStyle w:val="Body1Text"/>
      </w:pPr>
      <w:r w:rsidRPr="00422F11">
        <w:rPr>
          <w:b/>
        </w:rPr>
        <w:t>Supplier Answer</w:t>
      </w:r>
      <w:r w:rsidRPr="00422F11">
        <w:t xml:space="preserve">: Provide at least three (3) references of past deployments of storage solutions in a healthcare setting of similar size and scope of NYUHC. </w:t>
      </w:r>
    </w:p>
    <w:p w14:paraId="67DFA420" w14:textId="77777777" w:rsidR="00271940" w:rsidRPr="00422F11" w:rsidRDefault="00271940" w:rsidP="00271940">
      <w:pPr>
        <w:pStyle w:val="Body1Text"/>
      </w:pPr>
    </w:p>
    <w:p w14:paraId="09A856EA" w14:textId="77777777" w:rsidR="00271940" w:rsidRPr="00422F11" w:rsidRDefault="00271940" w:rsidP="00271940">
      <w:pPr>
        <w:pStyle w:val="Body1Text"/>
      </w:pPr>
      <w:r w:rsidRPr="00422F11">
        <w:t>For each reference please include the following:</w:t>
      </w:r>
    </w:p>
    <w:p w14:paraId="1A1B0914" w14:textId="77777777" w:rsidR="00271940" w:rsidRPr="00422F11" w:rsidRDefault="00271940" w:rsidP="00271940">
      <w:pPr>
        <w:pStyle w:val="Body1Text"/>
      </w:pPr>
    </w:p>
    <w:p w14:paraId="1A381557" w14:textId="77777777" w:rsidR="00271940" w:rsidRPr="00422F11" w:rsidRDefault="00271940" w:rsidP="001F27BD">
      <w:pPr>
        <w:pStyle w:val="Body1Text"/>
        <w:numPr>
          <w:ilvl w:val="0"/>
          <w:numId w:val="41"/>
        </w:numPr>
      </w:pPr>
      <w:r w:rsidRPr="00422F11">
        <w:lastRenderedPageBreak/>
        <w:t>Healthcare organization name, contact name, title, address and telephone number.</w:t>
      </w:r>
    </w:p>
    <w:p w14:paraId="7497729C" w14:textId="77777777" w:rsidR="00271940" w:rsidRPr="00422F11" w:rsidRDefault="00271940" w:rsidP="001F27BD">
      <w:pPr>
        <w:pStyle w:val="Body1Text"/>
        <w:numPr>
          <w:ilvl w:val="0"/>
          <w:numId w:val="41"/>
        </w:numPr>
      </w:pPr>
      <w:r w:rsidRPr="00422F11">
        <w:t>Describe the relationship and services provided.</w:t>
      </w:r>
    </w:p>
    <w:p w14:paraId="7114B9DD" w14:textId="77777777" w:rsidR="00271940" w:rsidRPr="00422F11" w:rsidRDefault="00271940" w:rsidP="001F27BD">
      <w:pPr>
        <w:pStyle w:val="Body1Text"/>
        <w:numPr>
          <w:ilvl w:val="0"/>
          <w:numId w:val="41"/>
        </w:numPr>
      </w:pPr>
      <w:r w:rsidRPr="00422F11">
        <w:t xml:space="preserve">If you cannot provide at least one healthcare reference of a similar size and scope of NYUHC, please explain and indicate the largest installation you have performed. </w:t>
      </w:r>
    </w:p>
    <w:p w14:paraId="432B4267" w14:textId="77777777" w:rsidR="00271940" w:rsidRPr="00422F11" w:rsidRDefault="00271940" w:rsidP="001F27BD">
      <w:pPr>
        <w:pStyle w:val="Body1Text"/>
        <w:numPr>
          <w:ilvl w:val="0"/>
          <w:numId w:val="41"/>
        </w:numPr>
      </w:pPr>
      <w:r w:rsidRPr="00422F11">
        <w:t>Provide current and past account information, of similar size and configuration.  Include:</w:t>
      </w:r>
      <w:r w:rsidRPr="00422F11">
        <w:tab/>
      </w:r>
    </w:p>
    <w:p w14:paraId="6D9F51A4" w14:textId="77777777" w:rsidR="00271940" w:rsidRPr="00422F11" w:rsidRDefault="00271940" w:rsidP="001F27BD">
      <w:pPr>
        <w:pStyle w:val="Body1Text"/>
        <w:numPr>
          <w:ilvl w:val="0"/>
          <w:numId w:val="41"/>
        </w:numPr>
      </w:pPr>
      <w:r w:rsidRPr="00422F11">
        <w:t>A current, long-term customer</w:t>
      </w:r>
    </w:p>
    <w:p w14:paraId="140BF3D2" w14:textId="77777777" w:rsidR="00271940" w:rsidRPr="00422F11" w:rsidRDefault="00271940" w:rsidP="001F27BD">
      <w:pPr>
        <w:pStyle w:val="Body1Text"/>
        <w:numPr>
          <w:ilvl w:val="0"/>
          <w:numId w:val="41"/>
        </w:numPr>
      </w:pPr>
      <w:r w:rsidRPr="00422F11">
        <w:t>A current customer implemented in the past 18 months</w:t>
      </w:r>
    </w:p>
    <w:p w14:paraId="299580DA" w14:textId="77777777" w:rsidR="00271940" w:rsidRPr="00422F11" w:rsidRDefault="00271940" w:rsidP="001F27BD">
      <w:pPr>
        <w:pStyle w:val="Body1Text"/>
        <w:numPr>
          <w:ilvl w:val="0"/>
          <w:numId w:val="41"/>
        </w:numPr>
      </w:pPr>
      <w:r w:rsidRPr="00422F11">
        <w:t>A former customer terminated within the past 18 months and reasoning for termination other than consolidation</w:t>
      </w:r>
    </w:p>
    <w:p w14:paraId="677D028F" w14:textId="77777777" w:rsidR="00271940" w:rsidRPr="00422F11" w:rsidRDefault="00271940" w:rsidP="00271940">
      <w:pPr>
        <w:pStyle w:val="Body1Text"/>
      </w:pPr>
    </w:p>
    <w:p w14:paraId="41D82036" w14:textId="77777777" w:rsidR="00271940" w:rsidRPr="00422F11" w:rsidRDefault="00271940" w:rsidP="00271940">
      <w:pPr>
        <w:pStyle w:val="Body1Text"/>
      </w:pPr>
      <w:r w:rsidRPr="00422F11">
        <w:t>Failure to provide suitable references to NYUHC will result in the Supplier’s bid being rejected without further consideration.</w:t>
      </w:r>
    </w:p>
    <w:p w14:paraId="1B587F8D" w14:textId="77777777" w:rsidR="00271940" w:rsidRDefault="00271940" w:rsidP="00271940">
      <w:pPr>
        <w:pStyle w:val="Body1Text"/>
      </w:pPr>
    </w:p>
    <w:p w14:paraId="1B66EFDD" w14:textId="77777777" w:rsidR="00AE2CDB" w:rsidRDefault="00AE2CDB" w:rsidP="003A6EEF">
      <w:pPr>
        <w:pStyle w:val="Body2Text"/>
      </w:pPr>
    </w:p>
    <w:p w14:paraId="657DC603" w14:textId="75553A46" w:rsidR="00725F35" w:rsidRDefault="00965FC6" w:rsidP="00725F35">
      <w:pPr>
        <w:pStyle w:val="Heading1"/>
      </w:pPr>
      <w:bookmarkStart w:id="45" w:name="_Toc478727545"/>
      <w:r>
        <w:t>Professional Services and Customer Support</w:t>
      </w:r>
      <w:bookmarkEnd w:id="45"/>
    </w:p>
    <w:p w14:paraId="61A990D4" w14:textId="77777777" w:rsidR="00725F35" w:rsidRDefault="00725F35" w:rsidP="00725F35">
      <w:pPr>
        <w:pStyle w:val="Body1Text"/>
      </w:pPr>
    </w:p>
    <w:p w14:paraId="41260988" w14:textId="6B486B30" w:rsidR="00725F35" w:rsidRDefault="00725F35" w:rsidP="00725F35">
      <w:pPr>
        <w:pStyle w:val="Body1Text"/>
      </w:pPr>
      <w:r w:rsidRPr="00725F35">
        <w:rPr>
          <w:b/>
        </w:rPr>
        <w:t>Supplier Answer</w:t>
      </w:r>
      <w:r w:rsidRPr="00725F35">
        <w:t>: All questions need to be answered in this RFP document. Indicate your compliance with each requirement and document any exception.</w:t>
      </w:r>
    </w:p>
    <w:p w14:paraId="2287D2D3" w14:textId="77777777" w:rsidR="00725F35" w:rsidRDefault="00725F35" w:rsidP="00725F35">
      <w:pPr>
        <w:pStyle w:val="Body1Text"/>
      </w:pPr>
    </w:p>
    <w:p w14:paraId="69062AB2" w14:textId="77777777" w:rsidR="00725F35" w:rsidRDefault="00725F35" w:rsidP="00725F35">
      <w:pPr>
        <w:pStyle w:val="Body2Text"/>
        <w:numPr>
          <w:ilvl w:val="0"/>
          <w:numId w:val="36"/>
        </w:numPr>
        <w:ind w:left="1440" w:hanging="720"/>
      </w:pPr>
      <w:r w:rsidRPr="00725F35">
        <w:t>Describe your professional services practice.</w:t>
      </w:r>
    </w:p>
    <w:p w14:paraId="474E2A79" w14:textId="01DFC80B" w:rsidR="00725F35" w:rsidRDefault="00725F35" w:rsidP="00725F35">
      <w:pPr>
        <w:pStyle w:val="Body2Text"/>
        <w:numPr>
          <w:ilvl w:val="0"/>
          <w:numId w:val="36"/>
        </w:numPr>
        <w:ind w:left="1440" w:hanging="720"/>
      </w:pPr>
      <w:r w:rsidRPr="00725F35">
        <w:t>Describe your experience in prov</w:t>
      </w:r>
      <w:r>
        <w:t xml:space="preserve">iding these types of services. </w:t>
      </w:r>
      <w:r w:rsidRPr="00725F35">
        <w:t>Highlight company strengths as it relates to the request from NYUHC.</w:t>
      </w:r>
    </w:p>
    <w:p w14:paraId="137928DD" w14:textId="77777777" w:rsidR="00725F35" w:rsidRDefault="00725F35" w:rsidP="00725F35">
      <w:pPr>
        <w:pStyle w:val="Body2Text"/>
        <w:numPr>
          <w:ilvl w:val="0"/>
          <w:numId w:val="36"/>
        </w:numPr>
        <w:ind w:left="1440" w:hanging="720"/>
      </w:pPr>
      <w:r w:rsidRPr="00725F35">
        <w:t>What personnel will be involved in delivering serv</w:t>
      </w:r>
      <w:r>
        <w:t>ices both direct and indirect?</w:t>
      </w:r>
    </w:p>
    <w:p w14:paraId="174EFF19" w14:textId="77777777" w:rsidR="00725F35" w:rsidRDefault="00725F35" w:rsidP="00725F35">
      <w:pPr>
        <w:pStyle w:val="Body2Text"/>
        <w:numPr>
          <w:ilvl w:val="0"/>
          <w:numId w:val="36"/>
        </w:numPr>
        <w:ind w:left="1440" w:hanging="720"/>
      </w:pPr>
      <w:r w:rsidRPr="00725F35">
        <w:t>Briefly describe your experience in implementing similar solutions. Indicate how you provided support to the company to implement such solutions and outline any road blocks you encountered and how they were resolved.</w:t>
      </w:r>
    </w:p>
    <w:p w14:paraId="65FD2DA9" w14:textId="77777777" w:rsidR="00725F35" w:rsidRDefault="00725F35" w:rsidP="00725F35">
      <w:pPr>
        <w:pStyle w:val="Body2Text"/>
        <w:numPr>
          <w:ilvl w:val="0"/>
          <w:numId w:val="36"/>
        </w:numPr>
        <w:ind w:left="1440" w:hanging="720"/>
      </w:pPr>
      <w:r w:rsidRPr="00725F35">
        <w:t>Identify the key owner in your organization who is ultimately responsible for ensuring the success of this implementation.</w:t>
      </w:r>
    </w:p>
    <w:p w14:paraId="0FDB3373" w14:textId="77777777" w:rsidR="00725F35" w:rsidRDefault="00725F35" w:rsidP="00725F35">
      <w:pPr>
        <w:pStyle w:val="Body2Text"/>
        <w:numPr>
          <w:ilvl w:val="0"/>
          <w:numId w:val="36"/>
        </w:numPr>
        <w:ind w:left="1440" w:hanging="720"/>
      </w:pPr>
      <w:r w:rsidRPr="00725F35">
        <w:t>Describe your proposed implementation methodology, including:</w:t>
      </w:r>
    </w:p>
    <w:p w14:paraId="5F3F8122" w14:textId="77777777" w:rsidR="00725F35" w:rsidRDefault="00725F35" w:rsidP="00725F35">
      <w:pPr>
        <w:pStyle w:val="Body2Text"/>
        <w:numPr>
          <w:ilvl w:val="1"/>
          <w:numId w:val="37"/>
        </w:numPr>
        <w:ind w:left="2520"/>
      </w:pPr>
      <w:r w:rsidRPr="00725F35">
        <w:t>Timeline for implementation, key milestones and dates</w:t>
      </w:r>
    </w:p>
    <w:p w14:paraId="5A211964" w14:textId="77777777" w:rsidR="00725F35" w:rsidRDefault="00725F35" w:rsidP="00725F35">
      <w:pPr>
        <w:pStyle w:val="Body2Text"/>
        <w:numPr>
          <w:ilvl w:val="1"/>
          <w:numId w:val="37"/>
        </w:numPr>
        <w:ind w:left="2520"/>
      </w:pPr>
      <w:r w:rsidRPr="00725F35">
        <w:t>Provide a detailed management plan and outline of the proposed workflow and any requirements to deliver services</w:t>
      </w:r>
    </w:p>
    <w:p w14:paraId="1D5F15D5" w14:textId="77777777" w:rsidR="00725F35" w:rsidRDefault="00725F35" w:rsidP="00725F35">
      <w:pPr>
        <w:pStyle w:val="Body2Text"/>
        <w:numPr>
          <w:ilvl w:val="1"/>
          <w:numId w:val="37"/>
        </w:numPr>
        <w:ind w:left="2520"/>
      </w:pPr>
      <w:r w:rsidRPr="00725F35">
        <w:t>Outline the required NYUHC team members required for a comprehensive deployment and approach for engagement.</w:t>
      </w:r>
    </w:p>
    <w:p w14:paraId="25299D9D" w14:textId="77777777" w:rsidR="00725F35" w:rsidRDefault="00725F35" w:rsidP="00725F35">
      <w:pPr>
        <w:pStyle w:val="Body2Text"/>
        <w:numPr>
          <w:ilvl w:val="1"/>
          <w:numId w:val="37"/>
        </w:numPr>
        <w:ind w:left="2520"/>
      </w:pPr>
      <w:r w:rsidRPr="00725F35">
        <w:t xml:space="preserve">What types of standard or </w:t>
      </w:r>
      <w:r w:rsidRPr="00725F35">
        <w:rPr>
          <w:i/>
        </w:rPr>
        <w:t>ad hoc</w:t>
      </w:r>
      <w:r w:rsidRPr="00725F35">
        <w:t xml:space="preserve"> reports do you provide detailing project status?</w:t>
      </w:r>
    </w:p>
    <w:p w14:paraId="44059A9A" w14:textId="77777777" w:rsidR="00725F35" w:rsidRDefault="00725F35" w:rsidP="00725F35">
      <w:pPr>
        <w:pStyle w:val="Body2Text"/>
        <w:numPr>
          <w:ilvl w:val="1"/>
          <w:numId w:val="37"/>
        </w:numPr>
        <w:ind w:left="2520"/>
      </w:pPr>
      <w:r w:rsidRPr="00725F35">
        <w:t>What service guarantees do you offer?</w:t>
      </w:r>
    </w:p>
    <w:p w14:paraId="480E6EF5" w14:textId="2608D299" w:rsidR="00725F35" w:rsidRPr="00725F35" w:rsidRDefault="00725F35" w:rsidP="00725F35">
      <w:pPr>
        <w:pStyle w:val="Body2Text"/>
        <w:numPr>
          <w:ilvl w:val="1"/>
          <w:numId w:val="37"/>
        </w:numPr>
        <w:ind w:left="2520"/>
      </w:pPr>
      <w:r w:rsidRPr="00725F35">
        <w:t>What penalties have you incurred in the past year?</w:t>
      </w:r>
    </w:p>
    <w:p w14:paraId="4FAFAA5D" w14:textId="77777777" w:rsidR="00725F35" w:rsidRDefault="00725F35" w:rsidP="00725F35">
      <w:pPr>
        <w:pStyle w:val="Body1Text"/>
      </w:pPr>
    </w:p>
    <w:p w14:paraId="21A6A5E0" w14:textId="77777777" w:rsidR="00965FC6" w:rsidRDefault="00965FC6" w:rsidP="003A6EEF">
      <w:pPr>
        <w:pStyle w:val="Body2Text"/>
      </w:pPr>
    </w:p>
    <w:p w14:paraId="0C829AF4" w14:textId="7724839B" w:rsidR="00003AD4" w:rsidRDefault="00003AD4" w:rsidP="00D51644">
      <w:pPr>
        <w:pStyle w:val="Heading1"/>
      </w:pPr>
      <w:bookmarkStart w:id="46" w:name="_Toc478727546"/>
      <w:r>
        <w:t>Training</w:t>
      </w:r>
      <w:bookmarkEnd w:id="46"/>
    </w:p>
    <w:p w14:paraId="0160F0B0" w14:textId="77777777" w:rsidR="00003AD4" w:rsidRDefault="00003AD4" w:rsidP="00D51644">
      <w:pPr>
        <w:pStyle w:val="Body1Text"/>
      </w:pPr>
    </w:p>
    <w:p w14:paraId="1B146090" w14:textId="77777777" w:rsidR="00D51644" w:rsidRDefault="00D51644" w:rsidP="00D51644">
      <w:pPr>
        <w:pStyle w:val="Body1Text"/>
      </w:pPr>
      <w:r w:rsidRPr="00D51644">
        <w:rPr>
          <w:b/>
        </w:rPr>
        <w:t>Supplier Answer</w:t>
      </w:r>
      <w:r>
        <w:t>: All questions need to be answered in this RFP document. Indicate your compliance with each requirement and document any exception.</w:t>
      </w:r>
    </w:p>
    <w:p w14:paraId="77C93905" w14:textId="77777777" w:rsidR="00D51644" w:rsidRDefault="00D51644" w:rsidP="00D51644">
      <w:pPr>
        <w:pStyle w:val="Body1Text"/>
      </w:pPr>
    </w:p>
    <w:p w14:paraId="7D9D644E" w14:textId="1D546F5B" w:rsidR="00D51644" w:rsidRDefault="00D51644" w:rsidP="001F27BD">
      <w:pPr>
        <w:pStyle w:val="Body1Text"/>
        <w:numPr>
          <w:ilvl w:val="0"/>
          <w:numId w:val="42"/>
        </w:numPr>
      </w:pPr>
      <w:r>
        <w:t>Describe technical and administrative training.</w:t>
      </w:r>
    </w:p>
    <w:p w14:paraId="1A1E0F55" w14:textId="4B40A962" w:rsidR="00D51644" w:rsidRDefault="00D51644" w:rsidP="001F27BD">
      <w:pPr>
        <w:pStyle w:val="Body1Text"/>
        <w:numPr>
          <w:ilvl w:val="0"/>
          <w:numId w:val="42"/>
        </w:numPr>
      </w:pPr>
      <w:r>
        <w:t xml:space="preserve">Describe reporting/database training. </w:t>
      </w:r>
    </w:p>
    <w:p w14:paraId="0E3EE143" w14:textId="0AAEFEB4" w:rsidR="00D51644" w:rsidRDefault="00D51644" w:rsidP="001F27BD">
      <w:pPr>
        <w:pStyle w:val="Body1Text"/>
        <w:numPr>
          <w:ilvl w:val="0"/>
          <w:numId w:val="42"/>
        </w:numPr>
      </w:pPr>
      <w:r>
        <w:t>Describe end user training materials that have been used successfully.</w:t>
      </w:r>
    </w:p>
    <w:p w14:paraId="5308AD00" w14:textId="77777777" w:rsidR="00D51644" w:rsidRDefault="00D51644" w:rsidP="00D51644">
      <w:pPr>
        <w:pStyle w:val="Body1Text"/>
      </w:pPr>
    </w:p>
    <w:p w14:paraId="7DABF150" w14:textId="77777777" w:rsidR="00003AD4" w:rsidRDefault="00003AD4" w:rsidP="00D51644">
      <w:pPr>
        <w:pStyle w:val="Body1Text"/>
      </w:pPr>
    </w:p>
    <w:p w14:paraId="485582C6" w14:textId="314FD312" w:rsidR="00003AD4" w:rsidRDefault="00003AD4" w:rsidP="00D51644">
      <w:pPr>
        <w:pStyle w:val="Heading1"/>
      </w:pPr>
      <w:bookmarkStart w:id="47" w:name="_Toc478727547"/>
      <w:r>
        <w:t>Pricing</w:t>
      </w:r>
      <w:bookmarkEnd w:id="47"/>
    </w:p>
    <w:p w14:paraId="1386B163" w14:textId="77777777" w:rsidR="00003AD4" w:rsidRDefault="00003AD4" w:rsidP="00D56B98">
      <w:pPr>
        <w:pStyle w:val="Body1Text"/>
      </w:pPr>
    </w:p>
    <w:p w14:paraId="11C7D999" w14:textId="77777777" w:rsidR="00D51644" w:rsidRDefault="00D51644" w:rsidP="00D56B98">
      <w:pPr>
        <w:pStyle w:val="Body1Text"/>
      </w:pPr>
      <w:r>
        <w:t>Please provide pricing information in the enclosed Attachment. All hardware, support and services should also be included for a five (5) year agreement.</w:t>
      </w:r>
    </w:p>
    <w:p w14:paraId="3AF36C51" w14:textId="77777777" w:rsidR="00D51644" w:rsidRDefault="00D51644" w:rsidP="00D56B98">
      <w:pPr>
        <w:pStyle w:val="Body1Text"/>
      </w:pPr>
    </w:p>
    <w:p w14:paraId="278F3FEF" w14:textId="030695F3" w:rsidR="00D51644" w:rsidRDefault="00D51644" w:rsidP="00D56B98">
      <w:pPr>
        <w:pStyle w:val="Body1Text"/>
      </w:pPr>
      <w:r>
        <w:t>Please see the enclosed Attachment A to provide your pricing information</w:t>
      </w:r>
      <w:r w:rsidR="00F82EF1">
        <w:t>.</w:t>
      </w:r>
    </w:p>
    <w:p w14:paraId="228C7F91" w14:textId="77777777" w:rsidR="00F82EF1" w:rsidRDefault="00F82EF1" w:rsidP="00D56B98">
      <w:pPr>
        <w:pStyle w:val="Body1Text"/>
      </w:pPr>
    </w:p>
    <w:p w14:paraId="6F20FC05" w14:textId="77777777" w:rsidR="00003AD4" w:rsidRDefault="00003AD4" w:rsidP="003A6EEF">
      <w:pPr>
        <w:pStyle w:val="Body2Text"/>
      </w:pPr>
    </w:p>
    <w:p w14:paraId="296A58EB" w14:textId="2E2A5725" w:rsidR="005332E4" w:rsidRDefault="00D56B98" w:rsidP="00434F84">
      <w:pPr>
        <w:pStyle w:val="Heading1"/>
      </w:pPr>
      <w:bookmarkStart w:id="48" w:name="_Ref475089303"/>
      <w:bookmarkStart w:id="49" w:name="_Toc478727548"/>
      <w:r>
        <w:t>Implementation Timeline</w:t>
      </w:r>
      <w:bookmarkEnd w:id="48"/>
      <w:bookmarkEnd w:id="49"/>
    </w:p>
    <w:p w14:paraId="12E7D313" w14:textId="77777777" w:rsidR="00434F84" w:rsidRDefault="00434F84" w:rsidP="00AE2CDB">
      <w:pPr>
        <w:pStyle w:val="Body1Text"/>
      </w:pPr>
    </w:p>
    <w:p w14:paraId="6F4F0C18" w14:textId="5FCABC38" w:rsidR="00D56B98" w:rsidRDefault="00D56B98" w:rsidP="00D56B98">
      <w:pPr>
        <w:pStyle w:val="Heading2"/>
      </w:pPr>
      <w:bookmarkStart w:id="50" w:name="_Toc478727549"/>
      <w:r>
        <w:t>Milestones</w:t>
      </w:r>
      <w:bookmarkEnd w:id="50"/>
    </w:p>
    <w:p w14:paraId="651B34F0" w14:textId="77777777" w:rsidR="00D56B98" w:rsidRDefault="00D56B98" w:rsidP="00AE2CDB">
      <w:pPr>
        <w:pStyle w:val="Body1Text"/>
      </w:pPr>
    </w:p>
    <w:p w14:paraId="2C5B8DB5" w14:textId="58A34EE3" w:rsidR="00D56B98" w:rsidRDefault="00D56B98" w:rsidP="00AE2CDB">
      <w:pPr>
        <w:pStyle w:val="Body1Text"/>
      </w:pPr>
      <w:r>
        <w:t>Implementation will be over multiple phases:</w:t>
      </w:r>
    </w:p>
    <w:p w14:paraId="2F3B56E5" w14:textId="77777777" w:rsidR="006240AB" w:rsidRDefault="006240AB" w:rsidP="00AE2CDB">
      <w:pPr>
        <w:pStyle w:val="Body1Text"/>
      </w:pPr>
    </w:p>
    <w:p w14:paraId="68EFF553" w14:textId="05A387D1" w:rsidR="00D56B98" w:rsidRDefault="00D56B98" w:rsidP="006240AB">
      <w:pPr>
        <w:pStyle w:val="Body1Text"/>
        <w:numPr>
          <w:ilvl w:val="0"/>
          <w:numId w:val="33"/>
        </w:numPr>
      </w:pPr>
      <w:r>
        <w:t xml:space="preserve">Phase 1: Vendor selection / Proof of </w:t>
      </w:r>
      <w:r w:rsidR="006240AB">
        <w:t>technology</w:t>
      </w:r>
    </w:p>
    <w:p w14:paraId="0580F784" w14:textId="1802C012" w:rsidR="00D56B98" w:rsidRDefault="00D56B98" w:rsidP="006240AB">
      <w:pPr>
        <w:pStyle w:val="Body1Text"/>
        <w:numPr>
          <w:ilvl w:val="0"/>
          <w:numId w:val="33"/>
        </w:numPr>
      </w:pPr>
      <w:r>
        <w:t>Phase 2: Implementation and acceptance testing</w:t>
      </w:r>
    </w:p>
    <w:p w14:paraId="3FA42A97" w14:textId="3C8F2484" w:rsidR="00D56B98" w:rsidRDefault="00D56B98" w:rsidP="006240AB">
      <w:pPr>
        <w:pStyle w:val="Body1Text"/>
        <w:numPr>
          <w:ilvl w:val="0"/>
          <w:numId w:val="33"/>
        </w:numPr>
      </w:pPr>
      <w:r>
        <w:t>Phase 3: Data migration</w:t>
      </w:r>
    </w:p>
    <w:p w14:paraId="4F583165" w14:textId="77777777" w:rsidR="00D56B98" w:rsidRDefault="00D56B98" w:rsidP="00AE2CDB">
      <w:pPr>
        <w:pStyle w:val="Body1Text"/>
      </w:pPr>
    </w:p>
    <w:p w14:paraId="1E1BEE90" w14:textId="77777777" w:rsidR="008866AD" w:rsidRDefault="008866AD" w:rsidP="00AE2CDB">
      <w:pPr>
        <w:pStyle w:val="Body1Text"/>
      </w:pPr>
    </w:p>
    <w:p w14:paraId="3BA55E13" w14:textId="1D2C917B" w:rsidR="00D56B98" w:rsidRDefault="00D56B98" w:rsidP="00AE2CDB">
      <w:pPr>
        <w:pStyle w:val="Body1Text"/>
      </w:pPr>
      <w:r>
        <w:rPr>
          <w:noProof/>
        </w:rPr>
        <w:drawing>
          <wp:inline distT="0" distB="0" distL="0" distR="0" wp14:anchorId="51D5EEA1" wp14:editId="0372F480">
            <wp:extent cx="5367655" cy="1276773"/>
            <wp:effectExtent l="38100" t="0" r="444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29D7053" w14:textId="77777777" w:rsidR="003B1828" w:rsidRDefault="003B1828" w:rsidP="00AE2CDB">
      <w:pPr>
        <w:pStyle w:val="Body1Text"/>
      </w:pPr>
    </w:p>
    <w:p w14:paraId="0E27FFF6" w14:textId="45A7C2DA" w:rsidR="000F1147" w:rsidRDefault="000F1147" w:rsidP="00AE2CDB">
      <w:pPr>
        <w:pStyle w:val="Body1Text"/>
      </w:pPr>
      <w:r>
        <w:t>Note that the “Data migration” phase will be the beginning of the movement of data and will continue onwards.</w:t>
      </w:r>
    </w:p>
    <w:p w14:paraId="2F934381" w14:textId="77777777" w:rsidR="000F1147" w:rsidRDefault="000F1147" w:rsidP="00AE2CDB">
      <w:pPr>
        <w:pStyle w:val="Body1Text"/>
      </w:pPr>
    </w:p>
    <w:p w14:paraId="0DDA29C6" w14:textId="25F93F99" w:rsidR="00AE2CDB" w:rsidRPr="00AE2CDB" w:rsidRDefault="00D56B98" w:rsidP="0027544D">
      <w:pPr>
        <w:pStyle w:val="Heading2"/>
      </w:pPr>
      <w:bookmarkStart w:id="51" w:name="_Toc478727550"/>
      <w:r>
        <w:t xml:space="preserve">Proof of </w:t>
      </w:r>
      <w:r w:rsidR="003A6EEF">
        <w:t>Technology</w:t>
      </w:r>
      <w:bookmarkEnd w:id="51"/>
    </w:p>
    <w:p w14:paraId="1857A9D5" w14:textId="77777777" w:rsidR="00AE2CDB" w:rsidRDefault="00AE2CDB" w:rsidP="003A6EEF">
      <w:pPr>
        <w:pStyle w:val="Body2Text"/>
      </w:pPr>
    </w:p>
    <w:p w14:paraId="7FA392CC" w14:textId="57F35047" w:rsidR="00D56B98" w:rsidRDefault="00D56B98" w:rsidP="00D56B98">
      <w:pPr>
        <w:pStyle w:val="Heading3"/>
      </w:pPr>
      <w:r>
        <w:t>Goal</w:t>
      </w:r>
    </w:p>
    <w:p w14:paraId="41438FE0" w14:textId="77777777" w:rsidR="00D56B98" w:rsidRDefault="00D56B98" w:rsidP="003A6EEF">
      <w:pPr>
        <w:pStyle w:val="Body2Text"/>
      </w:pPr>
    </w:p>
    <w:p w14:paraId="0581429C" w14:textId="6FA8D63E" w:rsidR="00AE2CDB" w:rsidRDefault="00AE2CDB" w:rsidP="003A6EEF">
      <w:pPr>
        <w:pStyle w:val="Body2Text"/>
      </w:pPr>
      <w:r w:rsidRPr="00AE2CDB">
        <w:t xml:space="preserve">The goal of the </w:t>
      </w:r>
      <w:r w:rsidR="00D56B98">
        <w:t xml:space="preserve">proof of concept (or pilot) </w:t>
      </w:r>
      <w:r w:rsidRPr="00AE2CDB">
        <w:t xml:space="preserve">is to identify potential vendor partner candidates for selection and </w:t>
      </w:r>
      <w:r w:rsidR="00DC4E99">
        <w:t xml:space="preserve">initial </w:t>
      </w:r>
      <w:r w:rsidRPr="00AE2CDB">
        <w:t xml:space="preserve">deployment </w:t>
      </w:r>
      <w:r w:rsidR="00A32636">
        <w:t xml:space="preserve">in </w:t>
      </w:r>
      <w:r w:rsidR="00C96A95">
        <w:t xml:space="preserve">the first half of </w:t>
      </w:r>
      <w:r w:rsidR="00DC4E99">
        <w:t>201</w:t>
      </w:r>
      <w:r w:rsidR="006D1728">
        <w:t>7</w:t>
      </w:r>
      <w:r w:rsidRPr="00AE2CDB">
        <w:t xml:space="preserve">. The pilot will help </w:t>
      </w:r>
      <w:r w:rsidR="001C611F">
        <w:t>NYUHC</w:t>
      </w:r>
      <w:r w:rsidRPr="00AE2CDB">
        <w:t xml:space="preserve"> confirm responses to questions in</w:t>
      </w:r>
      <w:r w:rsidR="00A32636">
        <w:t xml:space="preserve"> the </w:t>
      </w:r>
      <w:r w:rsidRPr="00AE2CDB">
        <w:t xml:space="preserve">sections </w:t>
      </w:r>
      <w:r w:rsidR="00A32636">
        <w:t xml:space="preserve">above </w:t>
      </w:r>
      <w:r w:rsidRPr="00AE2CDB">
        <w:t xml:space="preserve">and provide </w:t>
      </w:r>
      <w:r w:rsidR="001C611F">
        <w:t>NYUHC</w:t>
      </w:r>
      <w:r w:rsidRPr="00AE2CDB">
        <w:t xml:space="preserve"> architects, executives and planners an opportunity to have a deeper understanding of </w:t>
      </w:r>
      <w:r w:rsidR="00DC4E99">
        <w:t>the selected solution</w:t>
      </w:r>
      <w:r w:rsidRPr="00AE2CDB">
        <w:t>.</w:t>
      </w:r>
    </w:p>
    <w:p w14:paraId="200E452D" w14:textId="77777777" w:rsidR="001C611F" w:rsidRPr="00AE2CDB" w:rsidRDefault="001C611F" w:rsidP="003A6EEF">
      <w:pPr>
        <w:pStyle w:val="Body2Text"/>
      </w:pPr>
    </w:p>
    <w:p w14:paraId="4AE51E8E" w14:textId="5A658132" w:rsidR="00AE2CDB" w:rsidRDefault="00AE2CDB" w:rsidP="003A6EEF">
      <w:pPr>
        <w:pStyle w:val="Body2Text"/>
      </w:pPr>
      <w:r w:rsidRPr="00AE2CDB">
        <w:t>The detailed pilot configuration should address the following use cases</w:t>
      </w:r>
      <w:r w:rsidR="00B44B61">
        <w:t xml:space="preserve"> based on RFP</w:t>
      </w:r>
      <w:r w:rsidR="00425136">
        <w:t xml:space="preserve"> responses:</w:t>
      </w:r>
    </w:p>
    <w:p w14:paraId="14F859EA" w14:textId="77777777" w:rsidR="00425136" w:rsidRPr="00AE2CDB" w:rsidRDefault="00425136" w:rsidP="003A6EEF">
      <w:pPr>
        <w:pStyle w:val="Body2Text"/>
      </w:pPr>
    </w:p>
    <w:p w14:paraId="1E7AE051" w14:textId="058561FD" w:rsidR="00ED6A7F" w:rsidRDefault="00ED6A7F" w:rsidP="006240AB">
      <w:pPr>
        <w:pStyle w:val="Body2Text"/>
        <w:numPr>
          <w:ilvl w:val="0"/>
          <w:numId w:val="32"/>
        </w:numPr>
        <w:ind w:left="2160"/>
      </w:pPr>
      <w:r>
        <w:t xml:space="preserve">Show the full lifecycle of </w:t>
      </w:r>
      <w:r w:rsidR="006D1728">
        <w:t xml:space="preserve">the solution </w:t>
      </w:r>
      <w:r>
        <w:t>(</w:t>
      </w:r>
      <w:r w:rsidR="006240AB">
        <w:t xml:space="preserve">data </w:t>
      </w:r>
      <w:r w:rsidR="006D1728">
        <w:t>migration</w:t>
      </w:r>
      <w:r>
        <w:t xml:space="preserve">, </w:t>
      </w:r>
      <w:r w:rsidR="006D1728">
        <w:t>retrieval and deletion</w:t>
      </w:r>
      <w:r>
        <w:t>)</w:t>
      </w:r>
    </w:p>
    <w:p w14:paraId="034ECEC1" w14:textId="414B5314" w:rsidR="00AE2CDB" w:rsidRDefault="009C7878" w:rsidP="006240AB">
      <w:pPr>
        <w:pStyle w:val="Body2Text"/>
        <w:numPr>
          <w:ilvl w:val="0"/>
          <w:numId w:val="32"/>
        </w:numPr>
        <w:ind w:left="2160"/>
      </w:pPr>
      <w:r>
        <w:t xml:space="preserve">Management </w:t>
      </w:r>
    </w:p>
    <w:p w14:paraId="4DBE4D05" w14:textId="7FA11466" w:rsidR="00ED6A7F" w:rsidRDefault="009C7878" w:rsidP="006240AB">
      <w:pPr>
        <w:pStyle w:val="Body2Text"/>
        <w:numPr>
          <w:ilvl w:val="0"/>
          <w:numId w:val="32"/>
        </w:numPr>
        <w:ind w:left="2160"/>
      </w:pPr>
      <w:r>
        <w:t>Show w</w:t>
      </w:r>
      <w:r w:rsidR="00ED6A7F">
        <w:t>orkflow capabilities</w:t>
      </w:r>
      <w:r>
        <w:t>, including automation features</w:t>
      </w:r>
    </w:p>
    <w:p w14:paraId="189D8F70" w14:textId="2C56F17C" w:rsidR="00ED6A7F" w:rsidRPr="00AE2CDB" w:rsidRDefault="00ED6A7F" w:rsidP="006240AB">
      <w:pPr>
        <w:pStyle w:val="Body2Text"/>
        <w:numPr>
          <w:ilvl w:val="0"/>
          <w:numId w:val="32"/>
        </w:numPr>
        <w:ind w:left="2160"/>
      </w:pPr>
      <w:r>
        <w:t>System integration</w:t>
      </w:r>
    </w:p>
    <w:p w14:paraId="532AB298" w14:textId="570520A3" w:rsidR="00CA3B62" w:rsidRDefault="00AE2CDB" w:rsidP="006240AB">
      <w:pPr>
        <w:pStyle w:val="Body2Text"/>
        <w:numPr>
          <w:ilvl w:val="0"/>
          <w:numId w:val="32"/>
        </w:numPr>
        <w:ind w:left="2160"/>
      </w:pPr>
      <w:r w:rsidRPr="00AE2CDB">
        <w:lastRenderedPageBreak/>
        <w:t xml:space="preserve">Reporting </w:t>
      </w:r>
      <w:r w:rsidR="00CF7416">
        <w:t>and metrics</w:t>
      </w:r>
    </w:p>
    <w:p w14:paraId="2812589F" w14:textId="77777777" w:rsidR="00CA3B62" w:rsidRDefault="00CA3B62" w:rsidP="003A6EEF">
      <w:pPr>
        <w:pStyle w:val="Body2Text"/>
      </w:pPr>
    </w:p>
    <w:p w14:paraId="10F33D7A" w14:textId="44CFB53A" w:rsidR="00AE2CDB" w:rsidRPr="00AE2CDB" w:rsidRDefault="00AE2CDB" w:rsidP="003A6EEF">
      <w:pPr>
        <w:pStyle w:val="Body2Text"/>
      </w:pPr>
      <w:r w:rsidRPr="00AE2CDB">
        <w:t>Please provide a recommended pilot setup for the above scenarios</w:t>
      </w:r>
      <w:r w:rsidR="00FC1C0C">
        <w:t>,</w:t>
      </w:r>
      <w:r w:rsidRPr="00AE2CDB">
        <w:t xml:space="preserve"> indicating </w:t>
      </w:r>
      <w:r w:rsidR="00A32636">
        <w:t xml:space="preserve">what would be required </w:t>
      </w:r>
      <w:r w:rsidR="006240AB">
        <w:t xml:space="preserve">for </w:t>
      </w:r>
      <w:r w:rsidR="00FC1C0C">
        <w:t>any</w:t>
      </w:r>
      <w:r w:rsidR="00A32636">
        <w:t xml:space="preserve"> </w:t>
      </w:r>
      <w:r w:rsidRPr="00AE2CDB">
        <w:t>supporting infrastructure.</w:t>
      </w:r>
    </w:p>
    <w:p w14:paraId="22A1168D" w14:textId="77777777" w:rsidR="00AE2CDB" w:rsidRDefault="00AE2CDB" w:rsidP="003A6EEF">
      <w:pPr>
        <w:pStyle w:val="Body2Text"/>
      </w:pPr>
    </w:p>
    <w:p w14:paraId="73F07082" w14:textId="3DE5E925" w:rsidR="00AE2CDB" w:rsidRPr="00AE2CDB" w:rsidRDefault="00AE2CDB" w:rsidP="00D56B98">
      <w:pPr>
        <w:pStyle w:val="Heading3"/>
      </w:pPr>
      <w:r w:rsidRPr="00AE2CDB">
        <w:t>Participation in Pilot Phase</w:t>
      </w:r>
    </w:p>
    <w:p w14:paraId="18EAF073" w14:textId="77777777" w:rsidR="00AE2CDB" w:rsidRDefault="00AE2CDB" w:rsidP="003A6EEF">
      <w:pPr>
        <w:pStyle w:val="Body2Text"/>
      </w:pPr>
    </w:p>
    <w:p w14:paraId="6A192176" w14:textId="3BE2C3DE" w:rsidR="00AE2CDB" w:rsidRDefault="00AE2CDB" w:rsidP="003A6EEF">
      <w:pPr>
        <w:pStyle w:val="Body2Text"/>
      </w:pPr>
      <w:r w:rsidRPr="00AE2CDB">
        <w:t xml:space="preserve">In order for your response to this </w:t>
      </w:r>
      <w:r w:rsidR="00D56B98">
        <w:t>RFP</w:t>
      </w:r>
      <w:r w:rsidRPr="00AE2CDB">
        <w:t xml:space="preserve"> to be given further consideration, you must state in writing as part of your response that:</w:t>
      </w:r>
    </w:p>
    <w:p w14:paraId="48F70AB8" w14:textId="77777777" w:rsidR="00425136" w:rsidRPr="00AE2CDB" w:rsidRDefault="00425136" w:rsidP="003A6EEF">
      <w:pPr>
        <w:pStyle w:val="Body2Text"/>
      </w:pPr>
    </w:p>
    <w:p w14:paraId="7B2A9885" w14:textId="4A4608CE" w:rsidR="00AE2CDB" w:rsidRPr="00AE2CDB" w:rsidRDefault="00AE2CDB" w:rsidP="003A6EEF">
      <w:pPr>
        <w:pStyle w:val="Body2Text"/>
        <w:numPr>
          <w:ilvl w:val="0"/>
          <w:numId w:val="11"/>
        </w:numPr>
      </w:pPr>
      <w:r w:rsidRPr="00AE2CDB">
        <w:t>Your willingness to participate and support a pilot phase project at your own cost</w:t>
      </w:r>
      <w:r w:rsidR="003B18CB">
        <w:t>.</w:t>
      </w:r>
    </w:p>
    <w:p w14:paraId="2C2A2D90" w14:textId="751A6BE3" w:rsidR="00AE2CDB" w:rsidRPr="00AE2CDB" w:rsidRDefault="00AE2CDB" w:rsidP="003A6EEF">
      <w:pPr>
        <w:pStyle w:val="Body2Text"/>
        <w:numPr>
          <w:ilvl w:val="0"/>
          <w:numId w:val="11"/>
        </w:numPr>
      </w:pPr>
      <w:r w:rsidRPr="00AE2CDB">
        <w:t>You understand that pilot use-case scenarios will be selected bas</w:t>
      </w:r>
      <w:r w:rsidR="00667D68">
        <w:t>ed on responses to this RFP</w:t>
      </w:r>
      <w:r w:rsidR="003B18CB">
        <w:t>.</w:t>
      </w:r>
    </w:p>
    <w:p w14:paraId="6922C1E8" w14:textId="5B637201" w:rsidR="00AE2CDB" w:rsidRPr="00AE2CDB" w:rsidRDefault="00AE2CDB" w:rsidP="003A6EEF">
      <w:pPr>
        <w:pStyle w:val="Body2Text"/>
        <w:numPr>
          <w:ilvl w:val="0"/>
          <w:numId w:val="11"/>
        </w:numPr>
      </w:pPr>
      <w:r w:rsidRPr="00AE2CDB">
        <w:t xml:space="preserve">Your ability to provide a proposal for the pilot phase project within two (2) weeks after notification to continue </w:t>
      </w:r>
      <w:r w:rsidR="003B18CB">
        <w:t>in the vendor selection process.</w:t>
      </w:r>
    </w:p>
    <w:p w14:paraId="7575BDE4" w14:textId="163A4802" w:rsidR="00AE2CDB" w:rsidRPr="00AE2CDB" w:rsidRDefault="00AE2CDB" w:rsidP="003A6EEF">
      <w:pPr>
        <w:pStyle w:val="Body2Text"/>
        <w:numPr>
          <w:ilvl w:val="0"/>
          <w:numId w:val="11"/>
        </w:numPr>
      </w:pPr>
      <w:r w:rsidRPr="00AE2CDB">
        <w:t>You acknowledge that you may not be the sole vendor to participate in the pilot phase project</w:t>
      </w:r>
      <w:r w:rsidR="003B18CB">
        <w:t>.</w:t>
      </w:r>
    </w:p>
    <w:p w14:paraId="4102C126" w14:textId="3C7BF549" w:rsidR="00AE2CDB" w:rsidRPr="00AE2CDB" w:rsidRDefault="00AE2CDB" w:rsidP="003A6EEF">
      <w:pPr>
        <w:pStyle w:val="Body2Text"/>
        <w:numPr>
          <w:ilvl w:val="0"/>
          <w:numId w:val="11"/>
        </w:numPr>
      </w:pPr>
      <w:r w:rsidRPr="00AE2CDB">
        <w:t>You acknowl</w:t>
      </w:r>
      <w:r w:rsidR="00667D68">
        <w:t>edge that responding to this RFP</w:t>
      </w:r>
      <w:r w:rsidRPr="00AE2CDB">
        <w:t xml:space="preserve"> and participation in the pilot phase project does not serve as an indication that </w:t>
      </w:r>
      <w:r w:rsidR="001C611F">
        <w:t>NYUHC</w:t>
      </w:r>
      <w:r w:rsidRPr="00AE2CDB">
        <w:t xml:space="preserve"> will take further procurement action in this matter.</w:t>
      </w:r>
    </w:p>
    <w:p w14:paraId="28E5DD31" w14:textId="77777777" w:rsidR="00422F11" w:rsidRDefault="00422F11" w:rsidP="003A6EEF">
      <w:pPr>
        <w:pStyle w:val="Body2Text"/>
      </w:pPr>
    </w:p>
    <w:p w14:paraId="1FB5DEAD" w14:textId="77777777" w:rsidR="00271940" w:rsidRDefault="00271940" w:rsidP="003A6EEF">
      <w:pPr>
        <w:pStyle w:val="Body2Text"/>
      </w:pPr>
    </w:p>
    <w:p w14:paraId="37EA6C32" w14:textId="1738C66F" w:rsidR="00422F11" w:rsidRDefault="00422F11" w:rsidP="00422F11">
      <w:pPr>
        <w:pStyle w:val="Heading1"/>
      </w:pPr>
      <w:bookmarkStart w:id="52" w:name="_Ref475089341"/>
      <w:bookmarkStart w:id="53" w:name="_Toc478727551"/>
      <w:r w:rsidRPr="00422F11">
        <w:t>Evaluation Criteria</w:t>
      </w:r>
      <w:bookmarkEnd w:id="52"/>
      <w:bookmarkEnd w:id="53"/>
    </w:p>
    <w:p w14:paraId="4C75FCFF" w14:textId="77777777" w:rsidR="00422F11" w:rsidRPr="00422F11" w:rsidRDefault="00422F11" w:rsidP="00B44B61">
      <w:pPr>
        <w:pStyle w:val="Body1Text"/>
      </w:pPr>
    </w:p>
    <w:p w14:paraId="374579A1" w14:textId="77777777" w:rsidR="00422F11" w:rsidRPr="00422F11" w:rsidRDefault="00422F11" w:rsidP="00B44B61">
      <w:pPr>
        <w:pStyle w:val="Body1Text"/>
      </w:pPr>
      <w:r w:rsidRPr="00422F11">
        <w:t>NYUHC plans to evaluate the supplier’s response based on the following criteria:</w:t>
      </w:r>
    </w:p>
    <w:p w14:paraId="7F57E98E" w14:textId="77777777" w:rsidR="00422F11" w:rsidRPr="00422F11" w:rsidRDefault="00422F11" w:rsidP="00B44B61">
      <w:pPr>
        <w:pStyle w:val="Body1Text"/>
      </w:pPr>
    </w:p>
    <w:p w14:paraId="6AA7E525" w14:textId="59B14F6D" w:rsidR="00422F11" w:rsidRPr="00422F11" w:rsidRDefault="00C35A69" w:rsidP="00B44B61">
      <w:pPr>
        <w:pStyle w:val="Body1Text"/>
        <w:numPr>
          <w:ilvl w:val="0"/>
          <w:numId w:val="26"/>
        </w:numPr>
        <w:ind w:left="1800" w:hanging="720"/>
      </w:pPr>
      <w:r>
        <w:t>Functional Requirements</w:t>
      </w:r>
    </w:p>
    <w:p w14:paraId="460EA052" w14:textId="0FF0A0B4" w:rsidR="00422F11" w:rsidRPr="00422F11" w:rsidRDefault="00C35A69" w:rsidP="00B44B61">
      <w:pPr>
        <w:pStyle w:val="Body1Text"/>
        <w:numPr>
          <w:ilvl w:val="0"/>
          <w:numId w:val="26"/>
        </w:numPr>
        <w:ind w:left="1800" w:hanging="720"/>
      </w:pPr>
      <w:r>
        <w:t>Technology Requirements</w:t>
      </w:r>
    </w:p>
    <w:p w14:paraId="41B0FB20" w14:textId="6EB4168E" w:rsidR="00422F11" w:rsidRDefault="00C35A69" w:rsidP="00B44B61">
      <w:pPr>
        <w:pStyle w:val="Body1Text"/>
        <w:numPr>
          <w:ilvl w:val="0"/>
          <w:numId w:val="26"/>
        </w:numPr>
        <w:ind w:left="1800" w:hanging="720"/>
      </w:pPr>
      <w:r>
        <w:t>Price C</w:t>
      </w:r>
      <w:r w:rsidR="00422F11" w:rsidRPr="00422F11">
        <w:t>ompetitiveness</w:t>
      </w:r>
    </w:p>
    <w:p w14:paraId="2D008CE8" w14:textId="7630A157" w:rsidR="00C35A69" w:rsidRPr="00422F11" w:rsidRDefault="00C35A69" w:rsidP="00B44B61">
      <w:pPr>
        <w:pStyle w:val="Body1Text"/>
        <w:numPr>
          <w:ilvl w:val="0"/>
          <w:numId w:val="26"/>
        </w:numPr>
        <w:ind w:left="1800" w:hanging="720"/>
      </w:pPr>
      <w:r>
        <w:t>Adherence to NYUHC Terms and Conditions</w:t>
      </w:r>
    </w:p>
    <w:p w14:paraId="3D9EC9F9" w14:textId="2AA25A69" w:rsidR="00422F11" w:rsidRPr="00422F11" w:rsidRDefault="00C35A69" w:rsidP="00B44B61">
      <w:pPr>
        <w:pStyle w:val="Body1Text"/>
        <w:numPr>
          <w:ilvl w:val="0"/>
          <w:numId w:val="26"/>
        </w:numPr>
        <w:ind w:left="1800" w:hanging="720"/>
      </w:pPr>
      <w:r>
        <w:t>Regulatory Compliance</w:t>
      </w:r>
    </w:p>
    <w:p w14:paraId="0FB73D03" w14:textId="2CF9B31A" w:rsidR="00422F11" w:rsidRPr="00422F11" w:rsidRDefault="00C35A69" w:rsidP="00B44B61">
      <w:pPr>
        <w:pStyle w:val="Body1Text"/>
        <w:numPr>
          <w:ilvl w:val="0"/>
          <w:numId w:val="26"/>
        </w:numPr>
        <w:ind w:left="1800" w:hanging="720"/>
      </w:pPr>
      <w:r>
        <w:t>Product and Customer Support</w:t>
      </w:r>
    </w:p>
    <w:p w14:paraId="049D7D8A" w14:textId="4B7A5CC3" w:rsidR="00422F11" w:rsidRDefault="00422F11" w:rsidP="00B44B61">
      <w:pPr>
        <w:pStyle w:val="Body1Text"/>
        <w:numPr>
          <w:ilvl w:val="0"/>
          <w:numId w:val="26"/>
        </w:numPr>
        <w:ind w:left="1800" w:hanging="720"/>
      </w:pPr>
      <w:r w:rsidRPr="00422F11">
        <w:t>References</w:t>
      </w:r>
    </w:p>
    <w:p w14:paraId="0258B9B3" w14:textId="372DA390" w:rsidR="00C35A69" w:rsidRDefault="00C35A69" w:rsidP="00B44B61">
      <w:pPr>
        <w:pStyle w:val="Body1Text"/>
        <w:numPr>
          <w:ilvl w:val="0"/>
          <w:numId w:val="26"/>
        </w:numPr>
        <w:ind w:left="1800" w:hanging="720"/>
      </w:pPr>
      <w:r>
        <w:t>Company Values and Business Visibility</w:t>
      </w:r>
    </w:p>
    <w:p w14:paraId="20D8C5EC" w14:textId="6CE897F6" w:rsidR="00C35A69" w:rsidRPr="00422F11" w:rsidRDefault="00C35A69" w:rsidP="00B44B61">
      <w:pPr>
        <w:pStyle w:val="Body1Text"/>
        <w:numPr>
          <w:ilvl w:val="0"/>
          <w:numId w:val="26"/>
        </w:numPr>
        <w:ind w:left="1800" w:hanging="720"/>
      </w:pPr>
      <w:r>
        <w:t>Demo/Presentation</w:t>
      </w:r>
    </w:p>
    <w:p w14:paraId="6CF87089" w14:textId="47761DC8" w:rsidR="00215C68" w:rsidRDefault="00343C88" w:rsidP="00B44B61">
      <w:pPr>
        <w:pStyle w:val="Body1Text"/>
      </w:pPr>
      <w:r>
        <w:fldChar w:fldCharType="begin"/>
      </w:r>
      <w:r>
        <w:instrText xml:space="preserve"> ADDIN EN.REFLIST </w:instrText>
      </w:r>
      <w:r>
        <w:fldChar w:fldCharType="end"/>
      </w:r>
    </w:p>
    <w:sectPr w:rsidR="00215C68" w:rsidSect="001C611F">
      <w:headerReference w:type="default" r:id="rId18"/>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DF2B" w14:textId="77777777" w:rsidR="00591286" w:rsidRDefault="00591286" w:rsidP="001C611F">
      <w:r>
        <w:separator/>
      </w:r>
    </w:p>
  </w:endnote>
  <w:endnote w:type="continuationSeparator" w:id="0">
    <w:p w14:paraId="43074A87" w14:textId="77777777" w:rsidR="00591286" w:rsidRDefault="00591286"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F1CF" w14:textId="77777777" w:rsidR="005E4DC3" w:rsidRDefault="00591286">
    <w:pPr>
      <w:pStyle w:val="Footer"/>
    </w:pPr>
    <w:sdt>
      <w:sdtPr>
        <w:id w:val="969400743"/>
        <w:temporary/>
        <w:showingPlcHdr/>
      </w:sdtPr>
      <w:sdtEndPr/>
      <w:sdtContent>
        <w:r w:rsidR="005E4DC3">
          <w:t>[Type text]</w:t>
        </w:r>
      </w:sdtContent>
    </w:sdt>
    <w:r w:rsidR="005E4DC3">
      <w:ptab w:relativeTo="margin" w:alignment="center" w:leader="none"/>
    </w:r>
    <w:sdt>
      <w:sdtPr>
        <w:id w:val="969400748"/>
        <w:temporary/>
        <w:showingPlcHdr/>
      </w:sdtPr>
      <w:sdtEndPr/>
      <w:sdtContent>
        <w:r w:rsidR="005E4DC3">
          <w:t>[Type text]</w:t>
        </w:r>
      </w:sdtContent>
    </w:sdt>
    <w:r w:rsidR="005E4DC3">
      <w:ptab w:relativeTo="margin" w:alignment="right" w:leader="none"/>
    </w:r>
    <w:sdt>
      <w:sdtPr>
        <w:id w:val="969400753"/>
        <w:temporary/>
        <w:showingPlcHdr/>
      </w:sdtPr>
      <w:sdtEndPr/>
      <w:sdtContent>
        <w:r w:rsidR="005E4DC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5968" w14:textId="33D2E41A" w:rsidR="005E4DC3" w:rsidRDefault="005E4DC3" w:rsidP="005F5FF9">
    <w:pPr>
      <w:pStyle w:val="Footer"/>
      <w:pBdr>
        <w:top w:val="single" w:sz="4" w:space="1" w:color="auto"/>
      </w:pBdr>
    </w:pPr>
    <w:r>
      <w:fldChar w:fldCharType="begin"/>
    </w:r>
    <w:r>
      <w:instrText xml:space="preserve"> TIME \@ "M/d/yyyy" </w:instrText>
    </w:r>
    <w:r>
      <w:fldChar w:fldCharType="separate"/>
    </w:r>
    <w:r w:rsidR="005753E4">
      <w:rPr>
        <w:noProof/>
      </w:rPr>
      <w:t>4/4/2017</w:t>
    </w:r>
    <w:r>
      <w:fldChar w:fldCharType="end"/>
    </w:r>
    <w:r>
      <w:ptab w:relativeTo="margin" w:alignment="center" w:leader="none"/>
    </w:r>
    <w:r>
      <w:t>Request for Proposal – Cloud Storage Services</w:t>
    </w:r>
    <w:r>
      <w:ptab w:relativeTo="margin" w:alignment="right" w:leader="none"/>
    </w:r>
    <w:r>
      <w:t xml:space="preserve">Page </w:t>
    </w:r>
    <w:r>
      <w:fldChar w:fldCharType="begin"/>
    </w:r>
    <w:r>
      <w:instrText xml:space="preserve"> PAGE  \* MERGEFORMAT </w:instrText>
    </w:r>
    <w:r>
      <w:fldChar w:fldCharType="separate"/>
    </w:r>
    <w:r w:rsidR="005753E4">
      <w:rPr>
        <w:noProof/>
      </w:rPr>
      <w:t>4</w:t>
    </w:r>
    <w:r>
      <w:fldChar w:fldCharType="end"/>
    </w:r>
    <w:r>
      <w:t xml:space="preserve"> of </w:t>
    </w:r>
    <w:r w:rsidR="00591286">
      <w:fldChar w:fldCharType="begin"/>
    </w:r>
    <w:r w:rsidR="00591286">
      <w:instrText xml:space="preserve"> NUMPAGES  \* MERGEFORMAT </w:instrText>
    </w:r>
    <w:r w:rsidR="00591286">
      <w:fldChar w:fldCharType="separate"/>
    </w:r>
    <w:r w:rsidR="005753E4">
      <w:rPr>
        <w:noProof/>
      </w:rPr>
      <w:t>13</w:t>
    </w:r>
    <w:r w:rsidR="005912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69C22" w14:textId="77777777" w:rsidR="00591286" w:rsidRDefault="00591286" w:rsidP="001C611F">
      <w:r>
        <w:separator/>
      </w:r>
    </w:p>
  </w:footnote>
  <w:footnote w:type="continuationSeparator" w:id="0">
    <w:p w14:paraId="42768C5E" w14:textId="77777777" w:rsidR="00591286" w:rsidRDefault="00591286"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E22D" w14:textId="3B0A88FD" w:rsidR="005E4DC3" w:rsidRDefault="005E4DC3"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F75CB8"/>
    <w:multiLevelType w:val="multilevel"/>
    <w:tmpl w:val="9410CB76"/>
    <w:lvl w:ilvl="0">
      <w:start w:val="1"/>
      <w:numFmt w:val="decimal"/>
      <w:lvlText w:val="%1."/>
      <w:lvlJc w:val="left"/>
      <w:pPr>
        <w:ind w:left="720" w:hanging="72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84B4414"/>
    <w:multiLevelType w:val="multilevel"/>
    <w:tmpl w:val="45740506"/>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C11BC8"/>
    <w:multiLevelType w:val="hybridMultilevel"/>
    <w:tmpl w:val="01C65B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F45043"/>
    <w:multiLevelType w:val="hybridMultilevel"/>
    <w:tmpl w:val="A894AF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AF7980"/>
    <w:multiLevelType w:val="hybridMultilevel"/>
    <w:tmpl w:val="E13A0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706693"/>
    <w:multiLevelType w:val="hybridMultilevel"/>
    <w:tmpl w:val="D30C1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4C36C6"/>
    <w:multiLevelType w:val="hybridMultilevel"/>
    <w:tmpl w:val="100607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9B1629"/>
    <w:multiLevelType w:val="hybridMultilevel"/>
    <w:tmpl w:val="CBDEA4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34121B"/>
    <w:multiLevelType w:val="hybridMultilevel"/>
    <w:tmpl w:val="9046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A63083"/>
    <w:multiLevelType w:val="hybridMultilevel"/>
    <w:tmpl w:val="7CD46E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09507B"/>
    <w:multiLevelType w:val="hybridMultilevel"/>
    <w:tmpl w:val="78BC23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5352E54"/>
    <w:multiLevelType w:val="hybridMultilevel"/>
    <w:tmpl w:val="F182C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331C7E"/>
    <w:multiLevelType w:val="hybridMultilevel"/>
    <w:tmpl w:val="700E3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5D77B3"/>
    <w:multiLevelType w:val="hybridMultilevel"/>
    <w:tmpl w:val="CF4872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AB636D1"/>
    <w:multiLevelType w:val="multilevel"/>
    <w:tmpl w:val="D30C1C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0457624"/>
    <w:multiLevelType w:val="hybridMultilevel"/>
    <w:tmpl w:val="08A2AD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723A76"/>
    <w:multiLevelType w:val="hybridMultilevel"/>
    <w:tmpl w:val="78BC238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1AD06AD"/>
    <w:multiLevelType w:val="hybridMultilevel"/>
    <w:tmpl w:val="78BC23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8469A6"/>
    <w:multiLevelType w:val="hybridMultilevel"/>
    <w:tmpl w:val="B0FE81E6"/>
    <w:lvl w:ilvl="0" w:tplc="6A141AE2">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1C2103"/>
    <w:multiLevelType w:val="hybridMultilevel"/>
    <w:tmpl w:val="3B1027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DFD5231"/>
    <w:multiLevelType w:val="hybridMultilevel"/>
    <w:tmpl w:val="F0744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EDF30AF"/>
    <w:multiLevelType w:val="hybridMultilevel"/>
    <w:tmpl w:val="BFE8DE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CEC2D76"/>
    <w:multiLevelType w:val="hybridMultilevel"/>
    <w:tmpl w:val="84E4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C54FE2"/>
    <w:multiLevelType w:val="multilevel"/>
    <w:tmpl w:val="D39C9CB6"/>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17A7220"/>
    <w:multiLevelType w:val="hybridMultilevel"/>
    <w:tmpl w:val="27FA122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5C94019"/>
    <w:multiLevelType w:val="hybridMultilevel"/>
    <w:tmpl w:val="859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AE2AA1"/>
    <w:multiLevelType w:val="hybridMultilevel"/>
    <w:tmpl w:val="4C50F8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790749D"/>
    <w:multiLevelType w:val="hybridMultilevel"/>
    <w:tmpl w:val="D2C68E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7864C5"/>
    <w:multiLevelType w:val="hybridMultilevel"/>
    <w:tmpl w:val="3C028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FA4291"/>
    <w:multiLevelType w:val="hybridMultilevel"/>
    <w:tmpl w:val="E13C7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10D04A2"/>
    <w:multiLevelType w:val="hybridMultilevel"/>
    <w:tmpl w:val="B31A79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FD1D62"/>
    <w:multiLevelType w:val="hybridMultilevel"/>
    <w:tmpl w:val="007007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7F27895"/>
    <w:multiLevelType w:val="hybridMultilevel"/>
    <w:tmpl w:val="BFE8DE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A190DA0"/>
    <w:multiLevelType w:val="hybridMultilevel"/>
    <w:tmpl w:val="CB2026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C971EA2"/>
    <w:multiLevelType w:val="hybridMultilevel"/>
    <w:tmpl w:val="E182F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6D4A0C"/>
    <w:multiLevelType w:val="hybridMultilevel"/>
    <w:tmpl w:val="04188A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282DC2"/>
    <w:multiLevelType w:val="hybridMultilevel"/>
    <w:tmpl w:val="45D693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3AB3240"/>
    <w:multiLevelType w:val="multilevel"/>
    <w:tmpl w:val="A65ED8B2"/>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720" w:firstLine="0"/>
      </w:pPr>
      <w:rPr>
        <w:rFonts w:hint="default"/>
      </w:rPr>
    </w:lvl>
    <w:lvl w:ilvl="2">
      <w:start w:val="1"/>
      <w:numFmt w:val="decimal"/>
      <w:pStyle w:val="Heading3"/>
      <w:lvlText w:val="%1.%2.%3."/>
      <w:lvlJc w:val="left"/>
      <w:pPr>
        <w:ind w:left="720" w:firstLine="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66D7435"/>
    <w:multiLevelType w:val="hybridMultilevel"/>
    <w:tmpl w:val="A964F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E32340"/>
    <w:multiLevelType w:val="hybridMultilevel"/>
    <w:tmpl w:val="261ED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9743BE0"/>
    <w:multiLevelType w:val="hybridMultilevel"/>
    <w:tmpl w:val="62BC30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BB772D1"/>
    <w:multiLevelType w:val="hybridMultilevel"/>
    <w:tmpl w:val="22E403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0"/>
  </w:num>
  <w:num w:numId="3">
    <w:abstractNumId w:val="40"/>
  </w:num>
  <w:num w:numId="4">
    <w:abstractNumId w:val="36"/>
  </w:num>
  <w:num w:numId="5">
    <w:abstractNumId w:val="8"/>
  </w:num>
  <w:num w:numId="6">
    <w:abstractNumId w:val="27"/>
  </w:num>
  <w:num w:numId="7">
    <w:abstractNumId w:val="22"/>
  </w:num>
  <w:num w:numId="8">
    <w:abstractNumId w:val="37"/>
  </w:num>
  <w:num w:numId="9">
    <w:abstractNumId w:val="11"/>
  </w:num>
  <w:num w:numId="10">
    <w:abstractNumId w:val="34"/>
  </w:num>
  <w:num w:numId="11">
    <w:abstractNumId w:val="20"/>
  </w:num>
  <w:num w:numId="12">
    <w:abstractNumId w:val="26"/>
  </w:num>
  <w:num w:numId="13">
    <w:abstractNumId w:val="41"/>
  </w:num>
  <w:num w:numId="14">
    <w:abstractNumId w:val="16"/>
  </w:num>
  <w:num w:numId="15">
    <w:abstractNumId w:val="38"/>
  </w:num>
  <w:num w:numId="16">
    <w:abstractNumId w:val="2"/>
  </w:num>
  <w:num w:numId="17">
    <w:abstractNumId w:val="24"/>
  </w:num>
  <w:num w:numId="18">
    <w:abstractNumId w:val="1"/>
  </w:num>
  <w:num w:numId="19">
    <w:abstractNumId w:val="35"/>
  </w:num>
  <w:num w:numId="20">
    <w:abstractNumId w:val="21"/>
  </w:num>
  <w:num w:numId="21">
    <w:abstractNumId w:val="32"/>
  </w:num>
  <w:num w:numId="22">
    <w:abstractNumId w:val="10"/>
  </w:num>
  <w:num w:numId="23">
    <w:abstractNumId w:val="6"/>
  </w:num>
  <w:num w:numId="24">
    <w:abstractNumId w:val="5"/>
  </w:num>
  <w:num w:numId="25">
    <w:abstractNumId w:val="15"/>
  </w:num>
  <w:num w:numId="26">
    <w:abstractNumId w:val="13"/>
  </w:num>
  <w:num w:numId="27">
    <w:abstractNumId w:val="39"/>
  </w:num>
  <w:num w:numId="28">
    <w:abstractNumId w:val="29"/>
  </w:num>
  <w:num w:numId="29">
    <w:abstractNumId w:val="33"/>
  </w:num>
  <w:num w:numId="30">
    <w:abstractNumId w:val="18"/>
  </w:num>
  <w:num w:numId="31">
    <w:abstractNumId w:val="28"/>
  </w:num>
  <w:num w:numId="32">
    <w:abstractNumId w:val="4"/>
  </w:num>
  <w:num w:numId="33">
    <w:abstractNumId w:val="3"/>
  </w:num>
  <w:num w:numId="34">
    <w:abstractNumId w:val="0"/>
  </w:num>
  <w:num w:numId="35">
    <w:abstractNumId w:val="19"/>
  </w:num>
  <w:num w:numId="36">
    <w:abstractNumId w:val="17"/>
  </w:num>
  <w:num w:numId="37">
    <w:abstractNumId w:val="25"/>
  </w:num>
  <w:num w:numId="38">
    <w:abstractNumId w:val="9"/>
  </w:num>
  <w:num w:numId="39">
    <w:abstractNumId w:val="23"/>
  </w:num>
  <w:num w:numId="40">
    <w:abstractNumId w:val="12"/>
  </w:num>
  <w:num w:numId="41">
    <w:abstractNumId w:val="7"/>
  </w:num>
  <w:num w:numId="42">
    <w:abstractNumId w:val="31"/>
  </w:num>
  <w:num w:numId="43">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afv2w04ww0rbeawexp5rfwservtttvwwp0&quot;&gt;My EndNote Library&lt;record-ids&gt;&lt;item&gt;41&lt;/item&gt;&lt;/record-ids&gt;&lt;/item&gt;&lt;/Libraries&gt;"/>
  </w:docVars>
  <w:rsids>
    <w:rsidRoot w:val="005332E4"/>
    <w:rsid w:val="000006AB"/>
    <w:rsid w:val="00003AD4"/>
    <w:rsid w:val="000243E4"/>
    <w:rsid w:val="00025675"/>
    <w:rsid w:val="00032E9F"/>
    <w:rsid w:val="00033130"/>
    <w:rsid w:val="0003460B"/>
    <w:rsid w:val="00041BB3"/>
    <w:rsid w:val="00042BFC"/>
    <w:rsid w:val="000437FB"/>
    <w:rsid w:val="00047916"/>
    <w:rsid w:val="000528CF"/>
    <w:rsid w:val="00054D4E"/>
    <w:rsid w:val="000665F8"/>
    <w:rsid w:val="00070615"/>
    <w:rsid w:val="0007529E"/>
    <w:rsid w:val="00081755"/>
    <w:rsid w:val="0008548D"/>
    <w:rsid w:val="000A0748"/>
    <w:rsid w:val="000A36F4"/>
    <w:rsid w:val="000B2DBF"/>
    <w:rsid w:val="000C2C8A"/>
    <w:rsid w:val="000C56B7"/>
    <w:rsid w:val="000D2643"/>
    <w:rsid w:val="000D581D"/>
    <w:rsid w:val="000F1147"/>
    <w:rsid w:val="000F3520"/>
    <w:rsid w:val="001146CC"/>
    <w:rsid w:val="00116E47"/>
    <w:rsid w:val="0014360E"/>
    <w:rsid w:val="00144D38"/>
    <w:rsid w:val="00144E48"/>
    <w:rsid w:val="00151A7D"/>
    <w:rsid w:val="00155483"/>
    <w:rsid w:val="00172D1B"/>
    <w:rsid w:val="00174E98"/>
    <w:rsid w:val="00177EB2"/>
    <w:rsid w:val="00191EE3"/>
    <w:rsid w:val="00193262"/>
    <w:rsid w:val="00197F7E"/>
    <w:rsid w:val="001B53E4"/>
    <w:rsid w:val="001C49AD"/>
    <w:rsid w:val="001C611F"/>
    <w:rsid w:val="001C704A"/>
    <w:rsid w:val="001D54EE"/>
    <w:rsid w:val="001F27BD"/>
    <w:rsid w:val="001F7191"/>
    <w:rsid w:val="002009FE"/>
    <w:rsid w:val="00203B90"/>
    <w:rsid w:val="00203C13"/>
    <w:rsid w:val="00210749"/>
    <w:rsid w:val="00215C68"/>
    <w:rsid w:val="00223995"/>
    <w:rsid w:val="0026187C"/>
    <w:rsid w:val="00271940"/>
    <w:rsid w:val="00272B77"/>
    <w:rsid w:val="0027544D"/>
    <w:rsid w:val="00277500"/>
    <w:rsid w:val="00290334"/>
    <w:rsid w:val="00297ABF"/>
    <w:rsid w:val="002A77B3"/>
    <w:rsid w:val="002B7836"/>
    <w:rsid w:val="002C2102"/>
    <w:rsid w:val="002C43D1"/>
    <w:rsid w:val="002C57DD"/>
    <w:rsid w:val="002E3508"/>
    <w:rsid w:val="00301F17"/>
    <w:rsid w:val="0030437B"/>
    <w:rsid w:val="00317B6A"/>
    <w:rsid w:val="00320D28"/>
    <w:rsid w:val="00321135"/>
    <w:rsid w:val="00333A6E"/>
    <w:rsid w:val="00336DDB"/>
    <w:rsid w:val="00337872"/>
    <w:rsid w:val="003410EB"/>
    <w:rsid w:val="003423C8"/>
    <w:rsid w:val="00343C88"/>
    <w:rsid w:val="00350277"/>
    <w:rsid w:val="003513E3"/>
    <w:rsid w:val="00357AFB"/>
    <w:rsid w:val="00367750"/>
    <w:rsid w:val="00383017"/>
    <w:rsid w:val="0039551B"/>
    <w:rsid w:val="00395A55"/>
    <w:rsid w:val="003A554E"/>
    <w:rsid w:val="003A6EEF"/>
    <w:rsid w:val="003B1828"/>
    <w:rsid w:val="003B18A5"/>
    <w:rsid w:val="003B18CB"/>
    <w:rsid w:val="003D6166"/>
    <w:rsid w:val="003D6C30"/>
    <w:rsid w:val="003E21E3"/>
    <w:rsid w:val="003E3933"/>
    <w:rsid w:val="003F3382"/>
    <w:rsid w:val="00405676"/>
    <w:rsid w:val="00407933"/>
    <w:rsid w:val="00422F11"/>
    <w:rsid w:val="00425136"/>
    <w:rsid w:val="004321C4"/>
    <w:rsid w:val="0043462F"/>
    <w:rsid w:val="00434F84"/>
    <w:rsid w:val="0044641C"/>
    <w:rsid w:val="00452F79"/>
    <w:rsid w:val="00461B00"/>
    <w:rsid w:val="00463D81"/>
    <w:rsid w:val="00470C58"/>
    <w:rsid w:val="0047399D"/>
    <w:rsid w:val="00473A61"/>
    <w:rsid w:val="00473AE1"/>
    <w:rsid w:val="0047446E"/>
    <w:rsid w:val="0047469B"/>
    <w:rsid w:val="00475012"/>
    <w:rsid w:val="004750B3"/>
    <w:rsid w:val="00484257"/>
    <w:rsid w:val="00485DBC"/>
    <w:rsid w:val="00494BD8"/>
    <w:rsid w:val="00496599"/>
    <w:rsid w:val="004B54AF"/>
    <w:rsid w:val="004B79CF"/>
    <w:rsid w:val="004C0B3F"/>
    <w:rsid w:val="004C5D16"/>
    <w:rsid w:val="004D1674"/>
    <w:rsid w:val="004E3E43"/>
    <w:rsid w:val="004E57FC"/>
    <w:rsid w:val="004F0740"/>
    <w:rsid w:val="005109BD"/>
    <w:rsid w:val="00513C2B"/>
    <w:rsid w:val="005220FB"/>
    <w:rsid w:val="005230AA"/>
    <w:rsid w:val="0052381F"/>
    <w:rsid w:val="00527317"/>
    <w:rsid w:val="00527C4F"/>
    <w:rsid w:val="00530E3C"/>
    <w:rsid w:val="005332E4"/>
    <w:rsid w:val="00536197"/>
    <w:rsid w:val="00537225"/>
    <w:rsid w:val="005424D7"/>
    <w:rsid w:val="00555582"/>
    <w:rsid w:val="00566220"/>
    <w:rsid w:val="005753E4"/>
    <w:rsid w:val="00591286"/>
    <w:rsid w:val="00596D02"/>
    <w:rsid w:val="005B2066"/>
    <w:rsid w:val="005B6E88"/>
    <w:rsid w:val="005C11BF"/>
    <w:rsid w:val="005D7C47"/>
    <w:rsid w:val="005E41CC"/>
    <w:rsid w:val="005E4DC3"/>
    <w:rsid w:val="005F1C10"/>
    <w:rsid w:val="005F29A9"/>
    <w:rsid w:val="005F5FF9"/>
    <w:rsid w:val="005F72EB"/>
    <w:rsid w:val="00601801"/>
    <w:rsid w:val="0060700C"/>
    <w:rsid w:val="0062333A"/>
    <w:rsid w:val="0062358D"/>
    <w:rsid w:val="006240AB"/>
    <w:rsid w:val="00627218"/>
    <w:rsid w:val="00627508"/>
    <w:rsid w:val="00627A79"/>
    <w:rsid w:val="00630BB9"/>
    <w:rsid w:val="00632A7F"/>
    <w:rsid w:val="00644CE9"/>
    <w:rsid w:val="0065720B"/>
    <w:rsid w:val="0066172B"/>
    <w:rsid w:val="00667D68"/>
    <w:rsid w:val="006878CC"/>
    <w:rsid w:val="00697DC9"/>
    <w:rsid w:val="006A7DE1"/>
    <w:rsid w:val="006C0873"/>
    <w:rsid w:val="006C4B87"/>
    <w:rsid w:val="006C4D66"/>
    <w:rsid w:val="006D0845"/>
    <w:rsid w:val="006D1728"/>
    <w:rsid w:val="006D4D1D"/>
    <w:rsid w:val="006E13A8"/>
    <w:rsid w:val="006E2499"/>
    <w:rsid w:val="006F4E64"/>
    <w:rsid w:val="006F6396"/>
    <w:rsid w:val="006F6B4D"/>
    <w:rsid w:val="006F6E62"/>
    <w:rsid w:val="00701421"/>
    <w:rsid w:val="0070441C"/>
    <w:rsid w:val="00704588"/>
    <w:rsid w:val="00725F35"/>
    <w:rsid w:val="00735A8A"/>
    <w:rsid w:val="00737C43"/>
    <w:rsid w:val="00740CC8"/>
    <w:rsid w:val="007460E9"/>
    <w:rsid w:val="00747BEB"/>
    <w:rsid w:val="0076353B"/>
    <w:rsid w:val="00781ACE"/>
    <w:rsid w:val="007852DE"/>
    <w:rsid w:val="00790838"/>
    <w:rsid w:val="007A3346"/>
    <w:rsid w:val="007B3926"/>
    <w:rsid w:val="007D0817"/>
    <w:rsid w:val="007D24FD"/>
    <w:rsid w:val="007D44C2"/>
    <w:rsid w:val="007D45B8"/>
    <w:rsid w:val="007D5628"/>
    <w:rsid w:val="007F7D8C"/>
    <w:rsid w:val="00800C39"/>
    <w:rsid w:val="00810F9D"/>
    <w:rsid w:val="008129F4"/>
    <w:rsid w:val="00821E99"/>
    <w:rsid w:val="00823B1F"/>
    <w:rsid w:val="0082540F"/>
    <w:rsid w:val="0082602A"/>
    <w:rsid w:val="00832DFC"/>
    <w:rsid w:val="00860FB5"/>
    <w:rsid w:val="00876943"/>
    <w:rsid w:val="00884E62"/>
    <w:rsid w:val="008866AD"/>
    <w:rsid w:val="00887CC8"/>
    <w:rsid w:val="008973ED"/>
    <w:rsid w:val="008A7694"/>
    <w:rsid w:val="008A7FB0"/>
    <w:rsid w:val="008B55E3"/>
    <w:rsid w:val="008D58CE"/>
    <w:rsid w:val="008D6535"/>
    <w:rsid w:val="008E1495"/>
    <w:rsid w:val="008E6246"/>
    <w:rsid w:val="008F2704"/>
    <w:rsid w:val="008F5E62"/>
    <w:rsid w:val="00900C83"/>
    <w:rsid w:val="0091353E"/>
    <w:rsid w:val="00927016"/>
    <w:rsid w:val="0092760C"/>
    <w:rsid w:val="00931E52"/>
    <w:rsid w:val="00932D66"/>
    <w:rsid w:val="00934398"/>
    <w:rsid w:val="00943C9B"/>
    <w:rsid w:val="009538C5"/>
    <w:rsid w:val="00965C7A"/>
    <w:rsid w:val="00965FC6"/>
    <w:rsid w:val="00967196"/>
    <w:rsid w:val="00971DE0"/>
    <w:rsid w:val="00974034"/>
    <w:rsid w:val="00981339"/>
    <w:rsid w:val="00985D42"/>
    <w:rsid w:val="009A2B8B"/>
    <w:rsid w:val="009A48F9"/>
    <w:rsid w:val="009A5D9E"/>
    <w:rsid w:val="009B1395"/>
    <w:rsid w:val="009B4109"/>
    <w:rsid w:val="009C7878"/>
    <w:rsid w:val="009C7D78"/>
    <w:rsid w:val="009E3C0A"/>
    <w:rsid w:val="009E5380"/>
    <w:rsid w:val="009F2D26"/>
    <w:rsid w:val="009F43B3"/>
    <w:rsid w:val="00A0440A"/>
    <w:rsid w:val="00A07B6B"/>
    <w:rsid w:val="00A12450"/>
    <w:rsid w:val="00A14B60"/>
    <w:rsid w:val="00A32636"/>
    <w:rsid w:val="00A33808"/>
    <w:rsid w:val="00A342B4"/>
    <w:rsid w:val="00A461B6"/>
    <w:rsid w:val="00A47702"/>
    <w:rsid w:val="00A50FB1"/>
    <w:rsid w:val="00A543BB"/>
    <w:rsid w:val="00A569A9"/>
    <w:rsid w:val="00A803A4"/>
    <w:rsid w:val="00A81B76"/>
    <w:rsid w:val="00A829E2"/>
    <w:rsid w:val="00AA2C77"/>
    <w:rsid w:val="00AB2DB0"/>
    <w:rsid w:val="00AC2B79"/>
    <w:rsid w:val="00AD4758"/>
    <w:rsid w:val="00AD58B3"/>
    <w:rsid w:val="00AE2CDB"/>
    <w:rsid w:val="00AE3ABA"/>
    <w:rsid w:val="00AF2D06"/>
    <w:rsid w:val="00AF509B"/>
    <w:rsid w:val="00B010FE"/>
    <w:rsid w:val="00B101DE"/>
    <w:rsid w:val="00B166AE"/>
    <w:rsid w:val="00B178EF"/>
    <w:rsid w:val="00B201DC"/>
    <w:rsid w:val="00B27ED7"/>
    <w:rsid w:val="00B31100"/>
    <w:rsid w:val="00B327AF"/>
    <w:rsid w:val="00B33E86"/>
    <w:rsid w:val="00B37921"/>
    <w:rsid w:val="00B4007B"/>
    <w:rsid w:val="00B43EE9"/>
    <w:rsid w:val="00B44B61"/>
    <w:rsid w:val="00B50B2A"/>
    <w:rsid w:val="00B543AF"/>
    <w:rsid w:val="00B551B9"/>
    <w:rsid w:val="00B61214"/>
    <w:rsid w:val="00B6242B"/>
    <w:rsid w:val="00B707B9"/>
    <w:rsid w:val="00B91E15"/>
    <w:rsid w:val="00B93AD4"/>
    <w:rsid w:val="00B96387"/>
    <w:rsid w:val="00BA0E72"/>
    <w:rsid w:val="00BA784C"/>
    <w:rsid w:val="00BB014C"/>
    <w:rsid w:val="00BB0721"/>
    <w:rsid w:val="00BB2690"/>
    <w:rsid w:val="00BC2A9A"/>
    <w:rsid w:val="00BD0C78"/>
    <w:rsid w:val="00BD30FD"/>
    <w:rsid w:val="00BD58B2"/>
    <w:rsid w:val="00BE677B"/>
    <w:rsid w:val="00BF06AD"/>
    <w:rsid w:val="00BF1AF2"/>
    <w:rsid w:val="00BF57AB"/>
    <w:rsid w:val="00C14E43"/>
    <w:rsid w:val="00C15EB8"/>
    <w:rsid w:val="00C21830"/>
    <w:rsid w:val="00C22F31"/>
    <w:rsid w:val="00C246AB"/>
    <w:rsid w:val="00C3202A"/>
    <w:rsid w:val="00C3526C"/>
    <w:rsid w:val="00C35A69"/>
    <w:rsid w:val="00C44D09"/>
    <w:rsid w:val="00C65A88"/>
    <w:rsid w:val="00C72336"/>
    <w:rsid w:val="00C72A87"/>
    <w:rsid w:val="00C96A95"/>
    <w:rsid w:val="00CA3B62"/>
    <w:rsid w:val="00CC006E"/>
    <w:rsid w:val="00CC02E8"/>
    <w:rsid w:val="00CC3228"/>
    <w:rsid w:val="00CC7D76"/>
    <w:rsid w:val="00CD22D8"/>
    <w:rsid w:val="00CE6551"/>
    <w:rsid w:val="00CE7357"/>
    <w:rsid w:val="00CF40C9"/>
    <w:rsid w:val="00CF7416"/>
    <w:rsid w:val="00D15E61"/>
    <w:rsid w:val="00D23B40"/>
    <w:rsid w:val="00D50D7F"/>
    <w:rsid w:val="00D51644"/>
    <w:rsid w:val="00D54415"/>
    <w:rsid w:val="00D547BD"/>
    <w:rsid w:val="00D56B98"/>
    <w:rsid w:val="00D650FB"/>
    <w:rsid w:val="00D653F9"/>
    <w:rsid w:val="00D665EE"/>
    <w:rsid w:val="00D77907"/>
    <w:rsid w:val="00D833B3"/>
    <w:rsid w:val="00D84F8B"/>
    <w:rsid w:val="00D85D17"/>
    <w:rsid w:val="00D9555B"/>
    <w:rsid w:val="00D95FE7"/>
    <w:rsid w:val="00DA16CC"/>
    <w:rsid w:val="00DB277E"/>
    <w:rsid w:val="00DB5FDC"/>
    <w:rsid w:val="00DC0081"/>
    <w:rsid w:val="00DC0ADE"/>
    <w:rsid w:val="00DC4E99"/>
    <w:rsid w:val="00DC4F97"/>
    <w:rsid w:val="00DC6CDB"/>
    <w:rsid w:val="00DD1AD3"/>
    <w:rsid w:val="00DD78F1"/>
    <w:rsid w:val="00DF4B07"/>
    <w:rsid w:val="00E0002A"/>
    <w:rsid w:val="00E01770"/>
    <w:rsid w:val="00E1268B"/>
    <w:rsid w:val="00E14633"/>
    <w:rsid w:val="00E208A9"/>
    <w:rsid w:val="00E240D5"/>
    <w:rsid w:val="00E25B77"/>
    <w:rsid w:val="00E339E8"/>
    <w:rsid w:val="00E42DC0"/>
    <w:rsid w:val="00E45D15"/>
    <w:rsid w:val="00E51037"/>
    <w:rsid w:val="00E52E10"/>
    <w:rsid w:val="00E53D81"/>
    <w:rsid w:val="00E565C7"/>
    <w:rsid w:val="00E62A7F"/>
    <w:rsid w:val="00E730B4"/>
    <w:rsid w:val="00E747EE"/>
    <w:rsid w:val="00E82BF7"/>
    <w:rsid w:val="00E84A65"/>
    <w:rsid w:val="00E92551"/>
    <w:rsid w:val="00E94824"/>
    <w:rsid w:val="00EA0BC5"/>
    <w:rsid w:val="00EB3FE8"/>
    <w:rsid w:val="00EC0673"/>
    <w:rsid w:val="00ED5270"/>
    <w:rsid w:val="00ED6A7F"/>
    <w:rsid w:val="00ED7F53"/>
    <w:rsid w:val="00EF2321"/>
    <w:rsid w:val="00EF3B73"/>
    <w:rsid w:val="00EF72EC"/>
    <w:rsid w:val="00F30E79"/>
    <w:rsid w:val="00F52BAF"/>
    <w:rsid w:val="00F66F03"/>
    <w:rsid w:val="00F76EF2"/>
    <w:rsid w:val="00F7705F"/>
    <w:rsid w:val="00F82EF1"/>
    <w:rsid w:val="00F83D98"/>
    <w:rsid w:val="00F8718E"/>
    <w:rsid w:val="00F92301"/>
    <w:rsid w:val="00F938C9"/>
    <w:rsid w:val="00FA19FA"/>
    <w:rsid w:val="00FA702D"/>
    <w:rsid w:val="00FB1364"/>
    <w:rsid w:val="00FB5B38"/>
    <w:rsid w:val="00FC1C0C"/>
    <w:rsid w:val="00FC3242"/>
    <w:rsid w:val="00FD4DB1"/>
    <w:rsid w:val="00FD59C9"/>
    <w:rsid w:val="00FD76C5"/>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9C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1Text"/>
    <w:link w:val="Heading1Char"/>
    <w:uiPriority w:val="9"/>
    <w:qFormat/>
    <w:rsid w:val="00C96A95"/>
    <w:pPr>
      <w:keepNext/>
      <w:keepLines/>
      <w:numPr>
        <w:numId w:val="15"/>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uiPriority w:val="9"/>
    <w:unhideWhenUsed/>
    <w:qFormat/>
    <w:rsid w:val="00C96A95"/>
    <w:pPr>
      <w:numPr>
        <w:ilvl w:val="1"/>
      </w:numPr>
      <w:outlineLvl w:val="1"/>
    </w:pPr>
    <w:rPr>
      <w:sz w:val="28"/>
      <w:szCs w:val="26"/>
    </w:rPr>
  </w:style>
  <w:style w:type="paragraph" w:styleId="Heading3">
    <w:name w:val="heading 3"/>
    <w:basedOn w:val="Heading2"/>
    <w:next w:val="Body3Text"/>
    <w:link w:val="Heading3Char"/>
    <w:uiPriority w:val="9"/>
    <w:unhideWhenUsed/>
    <w:qFormat/>
    <w:rsid w:val="00C96A95"/>
    <w:pPr>
      <w:numPr>
        <w:ilvl w:val="2"/>
      </w:numPr>
      <w:outlineLvl w:val="2"/>
    </w:pPr>
    <w:rPr>
      <w:bCs/>
      <w:color w:val="5B9BD5" w:themeColor="accent1"/>
    </w:rPr>
  </w:style>
  <w:style w:type="paragraph" w:styleId="Heading4">
    <w:name w:val="heading 4"/>
    <w:basedOn w:val="Normal"/>
    <w:next w:val="Normal"/>
    <w:link w:val="Heading4Char"/>
    <w:uiPriority w:val="9"/>
    <w:semiHidden/>
    <w:unhideWhenUsed/>
    <w:qFormat/>
    <w:rsid w:val="00C96A95"/>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6A95"/>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6A95"/>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6A95"/>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6A9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A9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95"/>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6F6B4D"/>
    <w:pPr>
      <w:ind w:left="720"/>
      <w:jc w:val="both"/>
    </w:pPr>
    <w:rPr>
      <w:rFonts w:ascii="Verdana" w:hAnsi="Verdana"/>
      <w:sz w:val="20"/>
    </w:rPr>
  </w:style>
  <w:style w:type="paragraph" w:styleId="TOCHeading">
    <w:name w:val="TOC Heading"/>
    <w:basedOn w:val="Heading1"/>
    <w:next w:val="Normal"/>
    <w:uiPriority w:val="39"/>
    <w:unhideWhenUsed/>
    <w:qFormat/>
    <w:rsid w:val="00277500"/>
    <w:pPr>
      <w:numPr>
        <w:numId w:val="0"/>
      </w:numPr>
      <w:spacing w:before="360" w:after="240" w:line="276" w:lineRule="auto"/>
      <w:jc w:val="center"/>
      <w:outlineLvl w:val="9"/>
    </w:pPr>
    <w:rPr>
      <w:bCs/>
      <w:szCs w:val="28"/>
    </w:rPr>
  </w:style>
  <w:style w:type="paragraph" w:styleId="TOC1">
    <w:name w:val="toc 1"/>
    <w:basedOn w:val="Normal"/>
    <w:next w:val="Normal"/>
    <w:autoRedefine/>
    <w:uiPriority w:val="39"/>
    <w:unhideWhenUsed/>
    <w:rsid w:val="009A5D9E"/>
    <w:pPr>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BB2690"/>
    <w:pPr>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C96A95"/>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C96A95"/>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3A6EEF"/>
    <w:pPr>
      <w:ind w:left="1440"/>
    </w:pPr>
  </w:style>
  <w:style w:type="paragraph" w:customStyle="1" w:styleId="Body3Text">
    <w:name w:val="Body 3 Text"/>
    <w:basedOn w:val="Body2Text"/>
    <w:qFormat/>
    <w:rsid w:val="00B44B61"/>
  </w:style>
  <w:style w:type="paragraph" w:styleId="FootnoteText">
    <w:name w:val="footnote text"/>
    <w:basedOn w:val="Normal"/>
    <w:link w:val="FootnoteTextChar"/>
    <w:uiPriority w:val="99"/>
    <w:unhideWhenUsed/>
    <w:rsid w:val="00F938C9"/>
  </w:style>
  <w:style w:type="character" w:customStyle="1" w:styleId="FootnoteTextChar">
    <w:name w:val="Footnote Text Char"/>
    <w:basedOn w:val="DefaultParagraphFont"/>
    <w:link w:val="FootnoteText"/>
    <w:uiPriority w:val="99"/>
    <w:rsid w:val="00F938C9"/>
  </w:style>
  <w:style w:type="character" w:styleId="FootnoteReference">
    <w:name w:val="footnote reference"/>
    <w:basedOn w:val="DefaultParagraphFont"/>
    <w:uiPriority w:val="99"/>
    <w:unhideWhenUsed/>
    <w:rsid w:val="00F938C9"/>
    <w:rPr>
      <w:vertAlign w:val="superscript"/>
    </w:rPr>
  </w:style>
  <w:style w:type="paragraph" w:styleId="NormalWeb">
    <w:name w:val="Normal (Web)"/>
    <w:basedOn w:val="Normal"/>
    <w:uiPriority w:val="99"/>
    <w:semiHidden/>
    <w:unhideWhenUsed/>
    <w:rsid w:val="00E84A65"/>
    <w:rPr>
      <w:rFonts w:ascii="Times New Roman" w:hAnsi="Times New Roman" w:cs="Times New Roman"/>
    </w:rPr>
  </w:style>
  <w:style w:type="paragraph" w:customStyle="1" w:styleId="EndNoteBibliographyTitle">
    <w:name w:val="EndNote Bibliography Title"/>
    <w:basedOn w:val="Normal"/>
    <w:rsid w:val="00215C68"/>
    <w:pPr>
      <w:jc w:val="center"/>
    </w:pPr>
    <w:rPr>
      <w:rFonts w:ascii="Calibri" w:hAnsi="Calibri"/>
    </w:rPr>
  </w:style>
  <w:style w:type="paragraph" w:customStyle="1" w:styleId="EndNoteBibliography">
    <w:name w:val="EndNote Bibliography"/>
    <w:basedOn w:val="Normal"/>
    <w:rsid w:val="00215C68"/>
    <w:rPr>
      <w:rFonts w:ascii="Calibri" w:hAnsi="Calibri"/>
    </w:rPr>
  </w:style>
  <w:style w:type="character" w:customStyle="1" w:styleId="Heading4Char">
    <w:name w:val="Heading 4 Char"/>
    <w:basedOn w:val="DefaultParagraphFont"/>
    <w:link w:val="Heading4"/>
    <w:uiPriority w:val="9"/>
    <w:semiHidden/>
    <w:rsid w:val="00C96A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96A9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96A9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96A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96A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A9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2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A69"/>
    <w:rPr>
      <w:sz w:val="16"/>
      <w:szCs w:val="16"/>
    </w:rPr>
  </w:style>
  <w:style w:type="paragraph" w:styleId="CommentText">
    <w:name w:val="annotation text"/>
    <w:basedOn w:val="Normal"/>
    <w:link w:val="CommentTextChar"/>
    <w:uiPriority w:val="99"/>
    <w:semiHidden/>
    <w:unhideWhenUsed/>
    <w:rsid w:val="00C35A69"/>
    <w:rPr>
      <w:sz w:val="20"/>
      <w:szCs w:val="20"/>
    </w:rPr>
  </w:style>
  <w:style w:type="character" w:customStyle="1" w:styleId="CommentTextChar">
    <w:name w:val="Comment Text Char"/>
    <w:basedOn w:val="DefaultParagraphFont"/>
    <w:link w:val="CommentText"/>
    <w:uiPriority w:val="99"/>
    <w:semiHidden/>
    <w:rsid w:val="00C35A69"/>
    <w:rPr>
      <w:sz w:val="20"/>
      <w:szCs w:val="20"/>
    </w:rPr>
  </w:style>
  <w:style w:type="paragraph" w:styleId="CommentSubject">
    <w:name w:val="annotation subject"/>
    <w:basedOn w:val="CommentText"/>
    <w:next w:val="CommentText"/>
    <w:link w:val="CommentSubjectChar"/>
    <w:uiPriority w:val="99"/>
    <w:semiHidden/>
    <w:unhideWhenUsed/>
    <w:rsid w:val="00C35A69"/>
    <w:rPr>
      <w:b/>
      <w:bCs/>
    </w:rPr>
  </w:style>
  <w:style w:type="character" w:customStyle="1" w:styleId="CommentSubjectChar">
    <w:name w:val="Comment Subject Char"/>
    <w:basedOn w:val="CommentTextChar"/>
    <w:link w:val="CommentSubject"/>
    <w:uiPriority w:val="99"/>
    <w:semiHidden/>
    <w:rsid w:val="00C35A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1Text"/>
    <w:link w:val="Heading1Char"/>
    <w:uiPriority w:val="9"/>
    <w:qFormat/>
    <w:rsid w:val="00C96A95"/>
    <w:pPr>
      <w:keepNext/>
      <w:keepLines/>
      <w:numPr>
        <w:numId w:val="15"/>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uiPriority w:val="9"/>
    <w:unhideWhenUsed/>
    <w:qFormat/>
    <w:rsid w:val="00C96A95"/>
    <w:pPr>
      <w:numPr>
        <w:ilvl w:val="1"/>
      </w:numPr>
      <w:outlineLvl w:val="1"/>
    </w:pPr>
    <w:rPr>
      <w:sz w:val="28"/>
      <w:szCs w:val="26"/>
    </w:rPr>
  </w:style>
  <w:style w:type="paragraph" w:styleId="Heading3">
    <w:name w:val="heading 3"/>
    <w:basedOn w:val="Heading2"/>
    <w:next w:val="Body3Text"/>
    <w:link w:val="Heading3Char"/>
    <w:uiPriority w:val="9"/>
    <w:unhideWhenUsed/>
    <w:qFormat/>
    <w:rsid w:val="00C96A95"/>
    <w:pPr>
      <w:numPr>
        <w:ilvl w:val="2"/>
      </w:numPr>
      <w:outlineLvl w:val="2"/>
    </w:pPr>
    <w:rPr>
      <w:bCs/>
      <w:color w:val="5B9BD5" w:themeColor="accent1"/>
    </w:rPr>
  </w:style>
  <w:style w:type="paragraph" w:styleId="Heading4">
    <w:name w:val="heading 4"/>
    <w:basedOn w:val="Normal"/>
    <w:next w:val="Normal"/>
    <w:link w:val="Heading4Char"/>
    <w:uiPriority w:val="9"/>
    <w:semiHidden/>
    <w:unhideWhenUsed/>
    <w:qFormat/>
    <w:rsid w:val="00C96A95"/>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6A95"/>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6A95"/>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6A95"/>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6A95"/>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A95"/>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95"/>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6F6B4D"/>
    <w:pPr>
      <w:ind w:left="720"/>
      <w:jc w:val="both"/>
    </w:pPr>
    <w:rPr>
      <w:rFonts w:ascii="Verdana" w:hAnsi="Verdana"/>
      <w:sz w:val="20"/>
    </w:rPr>
  </w:style>
  <w:style w:type="paragraph" w:styleId="TOCHeading">
    <w:name w:val="TOC Heading"/>
    <w:basedOn w:val="Heading1"/>
    <w:next w:val="Normal"/>
    <w:uiPriority w:val="39"/>
    <w:unhideWhenUsed/>
    <w:qFormat/>
    <w:rsid w:val="00277500"/>
    <w:pPr>
      <w:numPr>
        <w:numId w:val="0"/>
      </w:numPr>
      <w:spacing w:before="360" w:after="240" w:line="276" w:lineRule="auto"/>
      <w:jc w:val="center"/>
      <w:outlineLvl w:val="9"/>
    </w:pPr>
    <w:rPr>
      <w:bCs/>
      <w:szCs w:val="28"/>
    </w:rPr>
  </w:style>
  <w:style w:type="paragraph" w:styleId="TOC1">
    <w:name w:val="toc 1"/>
    <w:basedOn w:val="Normal"/>
    <w:next w:val="Normal"/>
    <w:autoRedefine/>
    <w:uiPriority w:val="39"/>
    <w:unhideWhenUsed/>
    <w:rsid w:val="009A5D9E"/>
    <w:pPr>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BB2690"/>
    <w:pPr>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C96A95"/>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C96A95"/>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3A6EEF"/>
    <w:pPr>
      <w:ind w:left="1440"/>
    </w:pPr>
  </w:style>
  <w:style w:type="paragraph" w:customStyle="1" w:styleId="Body3Text">
    <w:name w:val="Body 3 Text"/>
    <w:basedOn w:val="Body2Text"/>
    <w:qFormat/>
    <w:rsid w:val="00B44B61"/>
  </w:style>
  <w:style w:type="paragraph" w:styleId="FootnoteText">
    <w:name w:val="footnote text"/>
    <w:basedOn w:val="Normal"/>
    <w:link w:val="FootnoteTextChar"/>
    <w:uiPriority w:val="99"/>
    <w:unhideWhenUsed/>
    <w:rsid w:val="00F938C9"/>
  </w:style>
  <w:style w:type="character" w:customStyle="1" w:styleId="FootnoteTextChar">
    <w:name w:val="Footnote Text Char"/>
    <w:basedOn w:val="DefaultParagraphFont"/>
    <w:link w:val="FootnoteText"/>
    <w:uiPriority w:val="99"/>
    <w:rsid w:val="00F938C9"/>
  </w:style>
  <w:style w:type="character" w:styleId="FootnoteReference">
    <w:name w:val="footnote reference"/>
    <w:basedOn w:val="DefaultParagraphFont"/>
    <w:uiPriority w:val="99"/>
    <w:unhideWhenUsed/>
    <w:rsid w:val="00F938C9"/>
    <w:rPr>
      <w:vertAlign w:val="superscript"/>
    </w:rPr>
  </w:style>
  <w:style w:type="paragraph" w:styleId="NormalWeb">
    <w:name w:val="Normal (Web)"/>
    <w:basedOn w:val="Normal"/>
    <w:uiPriority w:val="99"/>
    <w:semiHidden/>
    <w:unhideWhenUsed/>
    <w:rsid w:val="00E84A65"/>
    <w:rPr>
      <w:rFonts w:ascii="Times New Roman" w:hAnsi="Times New Roman" w:cs="Times New Roman"/>
    </w:rPr>
  </w:style>
  <w:style w:type="paragraph" w:customStyle="1" w:styleId="EndNoteBibliographyTitle">
    <w:name w:val="EndNote Bibliography Title"/>
    <w:basedOn w:val="Normal"/>
    <w:rsid w:val="00215C68"/>
    <w:pPr>
      <w:jc w:val="center"/>
    </w:pPr>
    <w:rPr>
      <w:rFonts w:ascii="Calibri" w:hAnsi="Calibri"/>
    </w:rPr>
  </w:style>
  <w:style w:type="paragraph" w:customStyle="1" w:styleId="EndNoteBibliography">
    <w:name w:val="EndNote Bibliography"/>
    <w:basedOn w:val="Normal"/>
    <w:rsid w:val="00215C68"/>
    <w:rPr>
      <w:rFonts w:ascii="Calibri" w:hAnsi="Calibri"/>
    </w:rPr>
  </w:style>
  <w:style w:type="character" w:customStyle="1" w:styleId="Heading4Char">
    <w:name w:val="Heading 4 Char"/>
    <w:basedOn w:val="DefaultParagraphFont"/>
    <w:link w:val="Heading4"/>
    <w:uiPriority w:val="9"/>
    <w:semiHidden/>
    <w:rsid w:val="00C96A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96A9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96A9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96A9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96A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6A9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2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A69"/>
    <w:rPr>
      <w:sz w:val="16"/>
      <w:szCs w:val="16"/>
    </w:rPr>
  </w:style>
  <w:style w:type="paragraph" w:styleId="CommentText">
    <w:name w:val="annotation text"/>
    <w:basedOn w:val="Normal"/>
    <w:link w:val="CommentTextChar"/>
    <w:uiPriority w:val="99"/>
    <w:semiHidden/>
    <w:unhideWhenUsed/>
    <w:rsid w:val="00C35A69"/>
    <w:rPr>
      <w:sz w:val="20"/>
      <w:szCs w:val="20"/>
    </w:rPr>
  </w:style>
  <w:style w:type="character" w:customStyle="1" w:styleId="CommentTextChar">
    <w:name w:val="Comment Text Char"/>
    <w:basedOn w:val="DefaultParagraphFont"/>
    <w:link w:val="CommentText"/>
    <w:uiPriority w:val="99"/>
    <w:semiHidden/>
    <w:rsid w:val="00C35A69"/>
    <w:rPr>
      <w:sz w:val="20"/>
      <w:szCs w:val="20"/>
    </w:rPr>
  </w:style>
  <w:style w:type="paragraph" w:styleId="CommentSubject">
    <w:name w:val="annotation subject"/>
    <w:basedOn w:val="CommentText"/>
    <w:next w:val="CommentText"/>
    <w:link w:val="CommentSubjectChar"/>
    <w:uiPriority w:val="99"/>
    <w:semiHidden/>
    <w:unhideWhenUsed/>
    <w:rsid w:val="00C35A69"/>
    <w:rPr>
      <w:b/>
      <w:bCs/>
    </w:rPr>
  </w:style>
  <w:style w:type="character" w:customStyle="1" w:styleId="CommentSubjectChar">
    <w:name w:val="Comment Subject Char"/>
    <w:basedOn w:val="CommentTextChar"/>
    <w:link w:val="CommentSubject"/>
    <w:uiPriority w:val="99"/>
    <w:semiHidden/>
    <w:rsid w:val="00C35A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5325">
      <w:bodyDiv w:val="1"/>
      <w:marLeft w:val="0"/>
      <w:marRight w:val="0"/>
      <w:marTop w:val="0"/>
      <w:marBottom w:val="0"/>
      <w:divBdr>
        <w:top w:val="none" w:sz="0" w:space="0" w:color="auto"/>
        <w:left w:val="none" w:sz="0" w:space="0" w:color="auto"/>
        <w:bottom w:val="none" w:sz="0" w:space="0" w:color="auto"/>
        <w:right w:val="none" w:sz="0" w:space="0" w:color="auto"/>
      </w:divBdr>
      <w:divsChild>
        <w:div w:id="895045685">
          <w:marLeft w:val="0"/>
          <w:marRight w:val="0"/>
          <w:marTop w:val="0"/>
          <w:marBottom w:val="0"/>
          <w:divBdr>
            <w:top w:val="none" w:sz="0" w:space="0" w:color="auto"/>
            <w:left w:val="none" w:sz="0" w:space="0" w:color="auto"/>
            <w:bottom w:val="none" w:sz="0" w:space="0" w:color="auto"/>
            <w:right w:val="none" w:sz="0" w:space="0" w:color="auto"/>
          </w:divBdr>
          <w:divsChild>
            <w:div w:id="1481919635">
              <w:marLeft w:val="0"/>
              <w:marRight w:val="0"/>
              <w:marTop w:val="0"/>
              <w:marBottom w:val="0"/>
              <w:divBdr>
                <w:top w:val="none" w:sz="0" w:space="0" w:color="auto"/>
                <w:left w:val="none" w:sz="0" w:space="0" w:color="auto"/>
                <w:bottom w:val="none" w:sz="0" w:space="0" w:color="auto"/>
                <w:right w:val="none" w:sz="0" w:space="0" w:color="auto"/>
              </w:divBdr>
              <w:divsChild>
                <w:div w:id="1827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248">
      <w:bodyDiv w:val="1"/>
      <w:marLeft w:val="0"/>
      <w:marRight w:val="0"/>
      <w:marTop w:val="0"/>
      <w:marBottom w:val="0"/>
      <w:divBdr>
        <w:top w:val="none" w:sz="0" w:space="0" w:color="auto"/>
        <w:left w:val="none" w:sz="0" w:space="0" w:color="auto"/>
        <w:bottom w:val="none" w:sz="0" w:space="0" w:color="auto"/>
        <w:right w:val="none" w:sz="0" w:space="0" w:color="auto"/>
      </w:divBdr>
      <w:divsChild>
        <w:div w:id="1236403155">
          <w:marLeft w:val="0"/>
          <w:marRight w:val="0"/>
          <w:marTop w:val="0"/>
          <w:marBottom w:val="0"/>
          <w:divBdr>
            <w:top w:val="none" w:sz="0" w:space="0" w:color="auto"/>
            <w:left w:val="none" w:sz="0" w:space="0" w:color="auto"/>
            <w:bottom w:val="none" w:sz="0" w:space="0" w:color="auto"/>
            <w:right w:val="none" w:sz="0" w:space="0" w:color="auto"/>
          </w:divBdr>
          <w:divsChild>
            <w:div w:id="2097239064">
              <w:marLeft w:val="0"/>
              <w:marRight w:val="0"/>
              <w:marTop w:val="0"/>
              <w:marBottom w:val="0"/>
              <w:divBdr>
                <w:top w:val="none" w:sz="0" w:space="0" w:color="auto"/>
                <w:left w:val="none" w:sz="0" w:space="0" w:color="auto"/>
                <w:bottom w:val="none" w:sz="0" w:space="0" w:color="auto"/>
                <w:right w:val="none" w:sz="0" w:space="0" w:color="auto"/>
              </w:divBdr>
              <w:divsChild>
                <w:div w:id="291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364">
      <w:bodyDiv w:val="1"/>
      <w:marLeft w:val="0"/>
      <w:marRight w:val="0"/>
      <w:marTop w:val="0"/>
      <w:marBottom w:val="0"/>
      <w:divBdr>
        <w:top w:val="none" w:sz="0" w:space="0" w:color="auto"/>
        <w:left w:val="none" w:sz="0" w:space="0" w:color="auto"/>
        <w:bottom w:val="none" w:sz="0" w:space="0" w:color="auto"/>
        <w:right w:val="none" w:sz="0" w:space="0" w:color="auto"/>
      </w:divBdr>
      <w:divsChild>
        <w:div w:id="1882329184">
          <w:marLeft w:val="0"/>
          <w:marRight w:val="0"/>
          <w:marTop w:val="0"/>
          <w:marBottom w:val="0"/>
          <w:divBdr>
            <w:top w:val="none" w:sz="0" w:space="0" w:color="auto"/>
            <w:left w:val="none" w:sz="0" w:space="0" w:color="auto"/>
            <w:bottom w:val="none" w:sz="0" w:space="0" w:color="auto"/>
            <w:right w:val="none" w:sz="0" w:space="0" w:color="auto"/>
          </w:divBdr>
          <w:divsChild>
            <w:div w:id="1576162386">
              <w:marLeft w:val="0"/>
              <w:marRight w:val="0"/>
              <w:marTop w:val="0"/>
              <w:marBottom w:val="0"/>
              <w:divBdr>
                <w:top w:val="none" w:sz="0" w:space="0" w:color="auto"/>
                <w:left w:val="none" w:sz="0" w:space="0" w:color="auto"/>
                <w:bottom w:val="none" w:sz="0" w:space="0" w:color="auto"/>
                <w:right w:val="none" w:sz="0" w:space="0" w:color="auto"/>
              </w:divBdr>
              <w:divsChild>
                <w:div w:id="1044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2832">
      <w:bodyDiv w:val="1"/>
      <w:marLeft w:val="0"/>
      <w:marRight w:val="0"/>
      <w:marTop w:val="0"/>
      <w:marBottom w:val="0"/>
      <w:divBdr>
        <w:top w:val="none" w:sz="0" w:space="0" w:color="auto"/>
        <w:left w:val="none" w:sz="0" w:space="0" w:color="auto"/>
        <w:bottom w:val="none" w:sz="0" w:space="0" w:color="auto"/>
        <w:right w:val="none" w:sz="0" w:space="0" w:color="auto"/>
      </w:divBdr>
      <w:divsChild>
        <w:div w:id="91095375">
          <w:marLeft w:val="0"/>
          <w:marRight w:val="0"/>
          <w:marTop w:val="0"/>
          <w:marBottom w:val="0"/>
          <w:divBdr>
            <w:top w:val="none" w:sz="0" w:space="0" w:color="auto"/>
            <w:left w:val="none" w:sz="0" w:space="0" w:color="auto"/>
            <w:bottom w:val="none" w:sz="0" w:space="0" w:color="auto"/>
            <w:right w:val="none" w:sz="0" w:space="0" w:color="auto"/>
          </w:divBdr>
          <w:divsChild>
            <w:div w:id="2518964">
              <w:marLeft w:val="0"/>
              <w:marRight w:val="0"/>
              <w:marTop w:val="0"/>
              <w:marBottom w:val="0"/>
              <w:divBdr>
                <w:top w:val="none" w:sz="0" w:space="0" w:color="auto"/>
                <w:left w:val="none" w:sz="0" w:space="0" w:color="auto"/>
                <w:bottom w:val="none" w:sz="0" w:space="0" w:color="auto"/>
                <w:right w:val="none" w:sz="0" w:space="0" w:color="auto"/>
              </w:divBdr>
              <w:divsChild>
                <w:div w:id="7873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9813">
      <w:bodyDiv w:val="1"/>
      <w:marLeft w:val="0"/>
      <w:marRight w:val="0"/>
      <w:marTop w:val="0"/>
      <w:marBottom w:val="0"/>
      <w:divBdr>
        <w:top w:val="none" w:sz="0" w:space="0" w:color="auto"/>
        <w:left w:val="none" w:sz="0" w:space="0" w:color="auto"/>
        <w:bottom w:val="none" w:sz="0" w:space="0" w:color="auto"/>
        <w:right w:val="none" w:sz="0" w:space="0" w:color="auto"/>
      </w:divBdr>
      <w:divsChild>
        <w:div w:id="2073653234">
          <w:marLeft w:val="0"/>
          <w:marRight w:val="0"/>
          <w:marTop w:val="0"/>
          <w:marBottom w:val="0"/>
          <w:divBdr>
            <w:top w:val="none" w:sz="0" w:space="0" w:color="auto"/>
            <w:left w:val="none" w:sz="0" w:space="0" w:color="auto"/>
            <w:bottom w:val="none" w:sz="0" w:space="0" w:color="auto"/>
            <w:right w:val="none" w:sz="0" w:space="0" w:color="auto"/>
          </w:divBdr>
          <w:divsChild>
            <w:div w:id="1707098003">
              <w:marLeft w:val="0"/>
              <w:marRight w:val="0"/>
              <w:marTop w:val="0"/>
              <w:marBottom w:val="0"/>
              <w:divBdr>
                <w:top w:val="none" w:sz="0" w:space="0" w:color="auto"/>
                <w:left w:val="none" w:sz="0" w:space="0" w:color="auto"/>
                <w:bottom w:val="none" w:sz="0" w:space="0" w:color="auto"/>
                <w:right w:val="none" w:sz="0" w:space="0" w:color="auto"/>
              </w:divBdr>
              <w:divsChild>
                <w:div w:id="1943411900">
                  <w:marLeft w:val="0"/>
                  <w:marRight w:val="0"/>
                  <w:marTop w:val="0"/>
                  <w:marBottom w:val="0"/>
                  <w:divBdr>
                    <w:top w:val="none" w:sz="0" w:space="0" w:color="auto"/>
                    <w:left w:val="none" w:sz="0" w:space="0" w:color="auto"/>
                    <w:bottom w:val="none" w:sz="0" w:space="0" w:color="auto"/>
                    <w:right w:val="none" w:sz="0" w:space="0" w:color="auto"/>
                  </w:divBdr>
                  <w:divsChild>
                    <w:div w:id="567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Sourcing@nyumc.org"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mailto:ITSourcing@nyumc.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DF950-A312-C247-987E-87DD5B0AAD34}" type="doc">
      <dgm:prSet loTypeId="urn:microsoft.com/office/officeart/2005/8/layout/chevron1" loCatId="" qsTypeId="urn:microsoft.com/office/officeart/2005/8/quickstyle/simple4" qsCatId="simple" csTypeId="urn:microsoft.com/office/officeart/2005/8/colors/accent1_2" csCatId="accent1" phldr="1"/>
      <dgm:spPr/>
    </dgm:pt>
    <dgm:pt modelId="{EC5A491F-A922-0F45-BA92-D4DF8E4E9B9F}">
      <dgm:prSet phldrT="[Text]" custT="1"/>
      <dgm:spPr/>
      <dgm:t>
        <a:bodyPr/>
        <a:lstStyle/>
        <a:p>
          <a:r>
            <a:rPr lang="en-US" sz="1050">
              <a:latin typeface="+mn-lt"/>
            </a:rPr>
            <a:t>May-June 2017</a:t>
          </a:r>
        </a:p>
      </dgm:t>
    </dgm:pt>
    <dgm:pt modelId="{1A3D07DC-27EC-6B4A-8FC1-5B908526FC00}" type="parTrans" cxnId="{DDC6FF32-A65C-0843-967D-A03C5A8761BA}">
      <dgm:prSet/>
      <dgm:spPr/>
      <dgm:t>
        <a:bodyPr/>
        <a:lstStyle/>
        <a:p>
          <a:endParaRPr lang="en-US" sz="1400">
            <a:latin typeface="+mn-lt"/>
          </a:endParaRPr>
        </a:p>
      </dgm:t>
    </dgm:pt>
    <dgm:pt modelId="{0FCE0CD5-6B8C-8143-AAFF-563E6D48C452}" type="sibTrans" cxnId="{DDC6FF32-A65C-0843-967D-A03C5A8761BA}">
      <dgm:prSet/>
      <dgm:spPr/>
      <dgm:t>
        <a:bodyPr/>
        <a:lstStyle/>
        <a:p>
          <a:endParaRPr lang="en-US" sz="1400">
            <a:latin typeface="+mn-lt"/>
          </a:endParaRPr>
        </a:p>
      </dgm:t>
    </dgm:pt>
    <dgm:pt modelId="{DAF01717-F232-9E45-9A65-F6B0E4B888D7}">
      <dgm:prSet phldrT="[Text]" custT="1"/>
      <dgm:spPr/>
      <dgm:t>
        <a:bodyPr/>
        <a:lstStyle/>
        <a:p>
          <a:r>
            <a:rPr lang="en-US" sz="1050">
              <a:latin typeface="+mn-lt"/>
            </a:rPr>
            <a:t>June 2017</a:t>
          </a:r>
        </a:p>
      </dgm:t>
    </dgm:pt>
    <dgm:pt modelId="{8B56C543-A3EB-2445-9199-612DC701C8E9}" type="parTrans" cxnId="{80ECAD11-B9F5-AD4E-9817-315F40ADA87A}">
      <dgm:prSet/>
      <dgm:spPr/>
      <dgm:t>
        <a:bodyPr/>
        <a:lstStyle/>
        <a:p>
          <a:endParaRPr lang="en-US" sz="1400">
            <a:latin typeface="+mn-lt"/>
          </a:endParaRPr>
        </a:p>
      </dgm:t>
    </dgm:pt>
    <dgm:pt modelId="{3451D6A7-1928-3D4D-A43A-52F423DB51A9}" type="sibTrans" cxnId="{80ECAD11-B9F5-AD4E-9817-315F40ADA87A}">
      <dgm:prSet/>
      <dgm:spPr/>
      <dgm:t>
        <a:bodyPr/>
        <a:lstStyle/>
        <a:p>
          <a:endParaRPr lang="en-US" sz="1400">
            <a:latin typeface="+mn-lt"/>
          </a:endParaRPr>
        </a:p>
      </dgm:t>
    </dgm:pt>
    <dgm:pt modelId="{D3C72AE2-5AE5-AA42-B3C3-2A31FDABB0A7}">
      <dgm:prSet phldrT="[Text]" custT="1"/>
      <dgm:spPr/>
      <dgm:t>
        <a:bodyPr/>
        <a:lstStyle/>
        <a:p>
          <a:r>
            <a:rPr lang="en-US" sz="1050">
              <a:latin typeface="+mn-lt"/>
            </a:rPr>
            <a:t>April-May 2017</a:t>
          </a:r>
        </a:p>
      </dgm:t>
    </dgm:pt>
    <dgm:pt modelId="{A86079AB-B868-8B40-A71F-6F2D81966C73}" type="parTrans" cxnId="{9C38D0E2-458D-6642-A662-2A322E615BFF}">
      <dgm:prSet/>
      <dgm:spPr/>
      <dgm:t>
        <a:bodyPr/>
        <a:lstStyle/>
        <a:p>
          <a:endParaRPr lang="en-US" sz="1400">
            <a:latin typeface="+mn-lt"/>
          </a:endParaRPr>
        </a:p>
      </dgm:t>
    </dgm:pt>
    <dgm:pt modelId="{ECF5A761-E36D-8F4E-A762-0257AE4C33F2}" type="sibTrans" cxnId="{9C38D0E2-458D-6642-A662-2A322E615BFF}">
      <dgm:prSet/>
      <dgm:spPr/>
      <dgm:t>
        <a:bodyPr/>
        <a:lstStyle/>
        <a:p>
          <a:endParaRPr lang="en-US" sz="1400">
            <a:latin typeface="+mn-lt"/>
          </a:endParaRPr>
        </a:p>
      </dgm:t>
    </dgm:pt>
    <dgm:pt modelId="{E24ECA08-A736-5F4E-AC6D-2E1C19257198}">
      <dgm:prSet phldrT="[Text]" custT="1"/>
      <dgm:spPr/>
      <dgm:t>
        <a:bodyPr/>
        <a:lstStyle/>
        <a:p>
          <a:r>
            <a:rPr lang="en-US" sz="1000">
              <a:solidFill>
                <a:schemeClr val="accent1">
                  <a:lumMod val="50000"/>
                </a:schemeClr>
              </a:solidFill>
              <a:latin typeface="+mn-lt"/>
            </a:rPr>
            <a:t>RFP response</a:t>
          </a:r>
        </a:p>
      </dgm:t>
    </dgm:pt>
    <dgm:pt modelId="{FD9AD1E7-964A-FB41-9EC8-B534F3E11FFD}" type="parTrans" cxnId="{879ADA4C-7EE9-B34B-A210-D8CEBF75FDC8}">
      <dgm:prSet/>
      <dgm:spPr/>
      <dgm:t>
        <a:bodyPr/>
        <a:lstStyle/>
        <a:p>
          <a:endParaRPr lang="en-US" sz="1400">
            <a:latin typeface="+mn-lt"/>
          </a:endParaRPr>
        </a:p>
      </dgm:t>
    </dgm:pt>
    <dgm:pt modelId="{52A4F17F-3560-AE40-881D-AAD3035692A1}" type="sibTrans" cxnId="{879ADA4C-7EE9-B34B-A210-D8CEBF75FDC8}">
      <dgm:prSet/>
      <dgm:spPr/>
      <dgm:t>
        <a:bodyPr/>
        <a:lstStyle/>
        <a:p>
          <a:endParaRPr lang="en-US" sz="1400">
            <a:latin typeface="+mn-lt"/>
          </a:endParaRPr>
        </a:p>
      </dgm:t>
    </dgm:pt>
    <dgm:pt modelId="{BE4ED65B-06FF-5849-8070-DC4178B16F0B}">
      <dgm:prSet phldrT="[Text]" custT="1"/>
      <dgm:spPr/>
      <dgm:t>
        <a:bodyPr/>
        <a:lstStyle/>
        <a:p>
          <a:r>
            <a:rPr lang="en-US" sz="1000">
              <a:solidFill>
                <a:schemeClr val="accent1">
                  <a:lumMod val="50000"/>
                </a:schemeClr>
              </a:solidFill>
              <a:latin typeface="+mn-lt"/>
            </a:rPr>
            <a:t>Vendor evaluation / selection</a:t>
          </a:r>
        </a:p>
      </dgm:t>
    </dgm:pt>
    <dgm:pt modelId="{A3C5212B-2FAE-2C45-874A-809D9FD23FF4}" type="parTrans" cxnId="{14264E46-2B4A-AF48-8655-14B8C960F056}">
      <dgm:prSet/>
      <dgm:spPr/>
      <dgm:t>
        <a:bodyPr/>
        <a:lstStyle/>
        <a:p>
          <a:endParaRPr lang="en-US" sz="1400">
            <a:latin typeface="+mn-lt"/>
          </a:endParaRPr>
        </a:p>
      </dgm:t>
    </dgm:pt>
    <dgm:pt modelId="{1431E868-169B-6549-9634-88AA600B7463}" type="sibTrans" cxnId="{14264E46-2B4A-AF48-8655-14B8C960F056}">
      <dgm:prSet/>
      <dgm:spPr/>
      <dgm:t>
        <a:bodyPr/>
        <a:lstStyle/>
        <a:p>
          <a:endParaRPr lang="en-US" sz="1400">
            <a:latin typeface="+mn-lt"/>
          </a:endParaRPr>
        </a:p>
      </dgm:t>
    </dgm:pt>
    <dgm:pt modelId="{EF9F5D86-B3FD-DD44-926B-A0CE9285C450}">
      <dgm:prSet phldrT="[Text]" custT="1"/>
      <dgm:spPr/>
      <dgm:t>
        <a:bodyPr/>
        <a:lstStyle/>
        <a:p>
          <a:r>
            <a:rPr lang="en-US" sz="1000">
              <a:solidFill>
                <a:schemeClr val="accent1">
                  <a:lumMod val="50000"/>
                </a:schemeClr>
              </a:solidFill>
              <a:latin typeface="+mn-lt"/>
            </a:rPr>
            <a:t>Acceptance</a:t>
          </a:r>
        </a:p>
      </dgm:t>
    </dgm:pt>
    <dgm:pt modelId="{31519BC6-3CD5-8944-8034-D61AE5D33E24}" type="parTrans" cxnId="{5619F008-35DE-D845-BACE-6A8DFC415624}">
      <dgm:prSet/>
      <dgm:spPr/>
      <dgm:t>
        <a:bodyPr/>
        <a:lstStyle/>
        <a:p>
          <a:endParaRPr lang="en-US" sz="1400">
            <a:latin typeface="+mn-lt"/>
          </a:endParaRPr>
        </a:p>
      </dgm:t>
    </dgm:pt>
    <dgm:pt modelId="{B7887B0B-9296-0940-BF8C-4C15AD46430D}" type="sibTrans" cxnId="{5619F008-35DE-D845-BACE-6A8DFC415624}">
      <dgm:prSet/>
      <dgm:spPr/>
      <dgm:t>
        <a:bodyPr/>
        <a:lstStyle/>
        <a:p>
          <a:endParaRPr lang="en-US" sz="1400">
            <a:latin typeface="+mn-lt"/>
          </a:endParaRPr>
        </a:p>
      </dgm:t>
    </dgm:pt>
    <dgm:pt modelId="{A8551B89-3D5F-3F43-A461-BAF1E5E7E4C7}">
      <dgm:prSet phldrT="[Text]" custT="1"/>
      <dgm:spPr/>
      <dgm:t>
        <a:bodyPr/>
        <a:lstStyle/>
        <a:p>
          <a:r>
            <a:rPr lang="en-US" sz="1000">
              <a:solidFill>
                <a:schemeClr val="accent1">
                  <a:lumMod val="50000"/>
                </a:schemeClr>
              </a:solidFill>
              <a:latin typeface="+mn-lt"/>
            </a:rPr>
            <a:t>Production</a:t>
          </a:r>
        </a:p>
      </dgm:t>
    </dgm:pt>
    <dgm:pt modelId="{02C441D1-9BA9-7843-93F1-817CB093669C}" type="parTrans" cxnId="{2932BC9B-BEE2-974A-A010-B60A99267D22}">
      <dgm:prSet/>
      <dgm:spPr/>
      <dgm:t>
        <a:bodyPr/>
        <a:lstStyle/>
        <a:p>
          <a:endParaRPr lang="en-US" sz="1400">
            <a:latin typeface="+mn-lt"/>
          </a:endParaRPr>
        </a:p>
      </dgm:t>
    </dgm:pt>
    <dgm:pt modelId="{B055DAEA-6B4B-404A-9E0F-A70F5F19A254}" type="sibTrans" cxnId="{2932BC9B-BEE2-974A-A010-B60A99267D22}">
      <dgm:prSet/>
      <dgm:spPr/>
      <dgm:t>
        <a:bodyPr/>
        <a:lstStyle/>
        <a:p>
          <a:endParaRPr lang="en-US" sz="1400">
            <a:latin typeface="+mn-lt"/>
          </a:endParaRPr>
        </a:p>
      </dgm:t>
    </dgm:pt>
    <dgm:pt modelId="{C4408E10-7E65-F543-9C35-2A12EA5A410C}">
      <dgm:prSet phldrT="[Text]" custT="1"/>
      <dgm:spPr/>
      <dgm:t>
        <a:bodyPr/>
        <a:lstStyle/>
        <a:p>
          <a:r>
            <a:rPr lang="en-US" sz="1000">
              <a:solidFill>
                <a:schemeClr val="accent1">
                  <a:lumMod val="50000"/>
                </a:schemeClr>
              </a:solidFill>
              <a:latin typeface="+mn-lt"/>
            </a:rPr>
            <a:t>Implementation</a:t>
          </a:r>
        </a:p>
      </dgm:t>
    </dgm:pt>
    <dgm:pt modelId="{C7EAD346-CB02-1B4D-BF40-2E163ABA1C0E}" type="parTrans" cxnId="{60A9078D-0237-F24C-95E3-1E52F97549CE}">
      <dgm:prSet/>
      <dgm:spPr/>
      <dgm:t>
        <a:bodyPr/>
        <a:lstStyle/>
        <a:p>
          <a:endParaRPr lang="en-US" sz="1400"/>
        </a:p>
      </dgm:t>
    </dgm:pt>
    <dgm:pt modelId="{00C610EB-28F8-184F-BADC-C6124B1D0C5C}" type="sibTrans" cxnId="{60A9078D-0237-F24C-95E3-1E52F97549CE}">
      <dgm:prSet/>
      <dgm:spPr/>
      <dgm:t>
        <a:bodyPr/>
        <a:lstStyle/>
        <a:p>
          <a:endParaRPr lang="en-US" sz="1400"/>
        </a:p>
      </dgm:t>
    </dgm:pt>
    <dgm:pt modelId="{3180A66D-2675-2A4B-BE28-E4311E6FA62C}">
      <dgm:prSet phldrT="[Text]" custT="1"/>
      <dgm:spPr/>
      <dgm:t>
        <a:bodyPr/>
        <a:lstStyle/>
        <a:p>
          <a:r>
            <a:rPr lang="en-US" sz="1000">
              <a:solidFill>
                <a:schemeClr val="accent1">
                  <a:lumMod val="50000"/>
                </a:schemeClr>
              </a:solidFill>
              <a:latin typeface="+mn-lt"/>
            </a:rPr>
            <a:t>Proof of Technology</a:t>
          </a:r>
        </a:p>
      </dgm:t>
    </dgm:pt>
    <dgm:pt modelId="{89958058-5CBB-FD40-9C54-11C4E422C479}" type="parTrans" cxnId="{1D10D2D2-8D70-2144-800E-77C8CD8276A8}">
      <dgm:prSet/>
      <dgm:spPr/>
      <dgm:t>
        <a:bodyPr/>
        <a:lstStyle/>
        <a:p>
          <a:endParaRPr lang="en-US" sz="1400"/>
        </a:p>
      </dgm:t>
    </dgm:pt>
    <dgm:pt modelId="{6CD64429-A9D2-3B4D-9319-BB4034714626}" type="sibTrans" cxnId="{1D10D2D2-8D70-2144-800E-77C8CD8276A8}">
      <dgm:prSet/>
      <dgm:spPr/>
      <dgm:t>
        <a:bodyPr/>
        <a:lstStyle/>
        <a:p>
          <a:endParaRPr lang="en-US" sz="1400"/>
        </a:p>
      </dgm:t>
    </dgm:pt>
    <dgm:pt modelId="{80AED387-9524-5C46-B8D5-DFE57D88C45F}">
      <dgm:prSet phldrT="[Text]" custT="1"/>
      <dgm:spPr/>
      <dgm:t>
        <a:bodyPr/>
        <a:lstStyle/>
        <a:p>
          <a:r>
            <a:rPr lang="en-US" sz="1000">
              <a:solidFill>
                <a:schemeClr val="accent1">
                  <a:lumMod val="50000"/>
                </a:schemeClr>
              </a:solidFill>
              <a:latin typeface="+mn-lt"/>
            </a:rPr>
            <a:t>Data migration</a:t>
          </a:r>
        </a:p>
      </dgm:t>
    </dgm:pt>
    <dgm:pt modelId="{0A7FF45C-889F-4A44-9869-957498CF3CDA}" type="parTrans" cxnId="{578238B7-7E44-3D47-A864-4DD001EA6B3B}">
      <dgm:prSet/>
      <dgm:spPr/>
      <dgm:t>
        <a:bodyPr/>
        <a:lstStyle/>
        <a:p>
          <a:endParaRPr lang="en-US" sz="1400"/>
        </a:p>
      </dgm:t>
    </dgm:pt>
    <dgm:pt modelId="{7AE9158E-5C47-794A-A933-963470F19375}" type="sibTrans" cxnId="{578238B7-7E44-3D47-A864-4DD001EA6B3B}">
      <dgm:prSet/>
      <dgm:spPr/>
      <dgm:t>
        <a:bodyPr/>
        <a:lstStyle/>
        <a:p>
          <a:endParaRPr lang="en-US" sz="1400"/>
        </a:p>
      </dgm:t>
    </dgm:pt>
    <dgm:pt modelId="{0174A94F-CC08-BB42-B4AE-156A1714F2D5}" type="pres">
      <dgm:prSet presAssocID="{ADFDF950-A312-C247-987E-87DD5B0AAD34}" presName="Name0" presStyleCnt="0">
        <dgm:presLayoutVars>
          <dgm:dir/>
          <dgm:animLvl val="lvl"/>
          <dgm:resizeHandles val="exact"/>
        </dgm:presLayoutVars>
      </dgm:prSet>
      <dgm:spPr/>
    </dgm:pt>
    <dgm:pt modelId="{F0A40D8D-5389-EB43-B7D8-0D6F1CDD44FF}" type="pres">
      <dgm:prSet presAssocID="{D3C72AE2-5AE5-AA42-B3C3-2A31FDABB0A7}" presName="composite" presStyleCnt="0"/>
      <dgm:spPr/>
    </dgm:pt>
    <dgm:pt modelId="{B266AAAD-C83F-8F41-A4AF-DFDCE3DAC7BD}" type="pres">
      <dgm:prSet presAssocID="{D3C72AE2-5AE5-AA42-B3C3-2A31FDABB0A7}" presName="parTx" presStyleLbl="node1" presStyleIdx="0" presStyleCnt="3">
        <dgm:presLayoutVars>
          <dgm:chMax val="0"/>
          <dgm:chPref val="0"/>
          <dgm:bulletEnabled val="1"/>
        </dgm:presLayoutVars>
      </dgm:prSet>
      <dgm:spPr/>
      <dgm:t>
        <a:bodyPr/>
        <a:lstStyle/>
        <a:p>
          <a:endParaRPr lang="en-US"/>
        </a:p>
      </dgm:t>
    </dgm:pt>
    <dgm:pt modelId="{37B2DBE5-7599-B940-922B-73D4777972C0}" type="pres">
      <dgm:prSet presAssocID="{D3C72AE2-5AE5-AA42-B3C3-2A31FDABB0A7}" presName="desTx" presStyleLbl="revTx" presStyleIdx="0" presStyleCnt="3" custScaleX="107611">
        <dgm:presLayoutVars>
          <dgm:bulletEnabled val="1"/>
        </dgm:presLayoutVars>
      </dgm:prSet>
      <dgm:spPr/>
      <dgm:t>
        <a:bodyPr/>
        <a:lstStyle/>
        <a:p>
          <a:endParaRPr lang="en-US"/>
        </a:p>
      </dgm:t>
    </dgm:pt>
    <dgm:pt modelId="{11F22186-D974-E04A-889F-C58344BE30EC}" type="pres">
      <dgm:prSet presAssocID="{ECF5A761-E36D-8F4E-A762-0257AE4C33F2}" presName="space" presStyleCnt="0"/>
      <dgm:spPr/>
    </dgm:pt>
    <dgm:pt modelId="{8CF2557A-9345-7A47-8648-3FBEAB4B45F5}" type="pres">
      <dgm:prSet presAssocID="{EC5A491F-A922-0F45-BA92-D4DF8E4E9B9F}" presName="composite" presStyleCnt="0"/>
      <dgm:spPr/>
    </dgm:pt>
    <dgm:pt modelId="{3629F03A-050A-7E44-9131-1AB22396AC1E}" type="pres">
      <dgm:prSet presAssocID="{EC5A491F-A922-0F45-BA92-D4DF8E4E9B9F}" presName="parTx" presStyleLbl="node1" presStyleIdx="1" presStyleCnt="3">
        <dgm:presLayoutVars>
          <dgm:chMax val="0"/>
          <dgm:chPref val="0"/>
          <dgm:bulletEnabled val="1"/>
        </dgm:presLayoutVars>
      </dgm:prSet>
      <dgm:spPr/>
      <dgm:t>
        <a:bodyPr/>
        <a:lstStyle/>
        <a:p>
          <a:endParaRPr lang="en-US"/>
        </a:p>
      </dgm:t>
    </dgm:pt>
    <dgm:pt modelId="{DDF1F911-9DFD-1B4E-A973-C21BBAD9D27D}" type="pres">
      <dgm:prSet presAssocID="{EC5A491F-A922-0F45-BA92-D4DF8E4E9B9F}" presName="desTx" presStyleLbl="revTx" presStyleIdx="1" presStyleCnt="3">
        <dgm:presLayoutVars>
          <dgm:bulletEnabled val="1"/>
        </dgm:presLayoutVars>
      </dgm:prSet>
      <dgm:spPr/>
      <dgm:t>
        <a:bodyPr/>
        <a:lstStyle/>
        <a:p>
          <a:endParaRPr lang="en-US"/>
        </a:p>
      </dgm:t>
    </dgm:pt>
    <dgm:pt modelId="{BFF761D0-EF90-EE4A-9FDE-B9DC86EC23FF}" type="pres">
      <dgm:prSet presAssocID="{0FCE0CD5-6B8C-8143-AAFF-563E6D48C452}" presName="space" presStyleCnt="0"/>
      <dgm:spPr/>
    </dgm:pt>
    <dgm:pt modelId="{8BD678B7-4B59-1B4B-BA5C-C55EC525E71C}" type="pres">
      <dgm:prSet presAssocID="{DAF01717-F232-9E45-9A65-F6B0E4B888D7}" presName="composite" presStyleCnt="0"/>
      <dgm:spPr/>
    </dgm:pt>
    <dgm:pt modelId="{8BFA808A-2C8B-534D-A1FC-631BD869EADC}" type="pres">
      <dgm:prSet presAssocID="{DAF01717-F232-9E45-9A65-F6B0E4B888D7}" presName="parTx" presStyleLbl="node1" presStyleIdx="2" presStyleCnt="3">
        <dgm:presLayoutVars>
          <dgm:chMax val="0"/>
          <dgm:chPref val="0"/>
          <dgm:bulletEnabled val="1"/>
        </dgm:presLayoutVars>
      </dgm:prSet>
      <dgm:spPr/>
      <dgm:t>
        <a:bodyPr/>
        <a:lstStyle/>
        <a:p>
          <a:endParaRPr lang="en-US"/>
        </a:p>
      </dgm:t>
    </dgm:pt>
    <dgm:pt modelId="{CF5BB2BF-55A3-3C4A-8EF6-50DD653F7DAE}" type="pres">
      <dgm:prSet presAssocID="{DAF01717-F232-9E45-9A65-F6B0E4B888D7}" presName="desTx" presStyleLbl="revTx" presStyleIdx="2" presStyleCnt="3">
        <dgm:presLayoutVars>
          <dgm:bulletEnabled val="1"/>
        </dgm:presLayoutVars>
      </dgm:prSet>
      <dgm:spPr/>
      <dgm:t>
        <a:bodyPr/>
        <a:lstStyle/>
        <a:p>
          <a:endParaRPr lang="en-US"/>
        </a:p>
      </dgm:t>
    </dgm:pt>
  </dgm:ptLst>
  <dgm:cxnLst>
    <dgm:cxn modelId="{C2EC86C0-1CEF-4000-BA7D-70F4A0715D5A}" type="presOf" srcId="{ADFDF950-A312-C247-987E-87DD5B0AAD34}" destId="{0174A94F-CC08-BB42-B4AE-156A1714F2D5}" srcOrd="0" destOrd="0" presId="urn:microsoft.com/office/officeart/2005/8/layout/chevron1"/>
    <dgm:cxn modelId="{BBA5B988-4A3F-42C9-B3DC-EB9F3EFF2FAA}" type="presOf" srcId="{E24ECA08-A736-5F4E-AC6D-2E1C19257198}" destId="{37B2DBE5-7599-B940-922B-73D4777972C0}" srcOrd="0" destOrd="0" presId="urn:microsoft.com/office/officeart/2005/8/layout/chevron1"/>
    <dgm:cxn modelId="{3F1712C5-F28E-4AAD-996B-71B12916B004}" type="presOf" srcId="{EC5A491F-A922-0F45-BA92-D4DF8E4E9B9F}" destId="{3629F03A-050A-7E44-9131-1AB22396AC1E}" srcOrd="0" destOrd="0" presId="urn:microsoft.com/office/officeart/2005/8/layout/chevron1"/>
    <dgm:cxn modelId="{22550BDD-6EFA-481F-B921-65288CCF3817}" type="presOf" srcId="{3180A66D-2675-2A4B-BE28-E4311E6FA62C}" destId="{37B2DBE5-7599-B940-922B-73D4777972C0}" srcOrd="0" destOrd="2" presId="urn:microsoft.com/office/officeart/2005/8/layout/chevron1"/>
    <dgm:cxn modelId="{1D10D2D2-8D70-2144-800E-77C8CD8276A8}" srcId="{D3C72AE2-5AE5-AA42-B3C3-2A31FDABB0A7}" destId="{3180A66D-2675-2A4B-BE28-E4311E6FA62C}" srcOrd="2" destOrd="0" parTransId="{89958058-5CBB-FD40-9C54-11C4E422C479}" sibTransId="{6CD64429-A9D2-3B4D-9319-BB4034714626}"/>
    <dgm:cxn modelId="{03127874-918D-42D1-93BE-AF214A1A2597}" type="presOf" srcId="{BE4ED65B-06FF-5849-8070-DC4178B16F0B}" destId="{37B2DBE5-7599-B940-922B-73D4777972C0}" srcOrd="0" destOrd="1" presId="urn:microsoft.com/office/officeart/2005/8/layout/chevron1"/>
    <dgm:cxn modelId="{C6503A0F-8BBA-4E2A-B369-EF57FF5F64DA}" type="presOf" srcId="{DAF01717-F232-9E45-9A65-F6B0E4B888D7}" destId="{8BFA808A-2C8B-534D-A1FC-631BD869EADC}" srcOrd="0" destOrd="0" presId="urn:microsoft.com/office/officeart/2005/8/layout/chevron1"/>
    <dgm:cxn modelId="{DA3F3060-0D8B-4144-B53D-30728217E7A8}" type="presOf" srcId="{EF9F5D86-B3FD-DD44-926B-A0CE9285C450}" destId="{DDF1F911-9DFD-1B4E-A973-C21BBAD9D27D}" srcOrd="0" destOrd="1" presId="urn:microsoft.com/office/officeart/2005/8/layout/chevron1"/>
    <dgm:cxn modelId="{4311DC12-A39E-46A1-8B1C-DAC1C6FBA4F6}" type="presOf" srcId="{80AED387-9524-5C46-B8D5-DFE57D88C45F}" destId="{DDF1F911-9DFD-1B4E-A973-C21BBAD9D27D}" srcOrd="0" destOrd="2" presId="urn:microsoft.com/office/officeart/2005/8/layout/chevron1"/>
    <dgm:cxn modelId="{5619F008-35DE-D845-BACE-6A8DFC415624}" srcId="{EC5A491F-A922-0F45-BA92-D4DF8E4E9B9F}" destId="{EF9F5D86-B3FD-DD44-926B-A0CE9285C450}" srcOrd="1" destOrd="0" parTransId="{31519BC6-3CD5-8944-8034-D61AE5D33E24}" sibTransId="{B7887B0B-9296-0940-BF8C-4C15AD46430D}"/>
    <dgm:cxn modelId="{80ECAD11-B9F5-AD4E-9817-315F40ADA87A}" srcId="{ADFDF950-A312-C247-987E-87DD5B0AAD34}" destId="{DAF01717-F232-9E45-9A65-F6B0E4B888D7}" srcOrd="2" destOrd="0" parTransId="{8B56C543-A3EB-2445-9199-612DC701C8E9}" sibTransId="{3451D6A7-1928-3D4D-A43A-52F423DB51A9}"/>
    <dgm:cxn modelId="{578238B7-7E44-3D47-A864-4DD001EA6B3B}" srcId="{EC5A491F-A922-0F45-BA92-D4DF8E4E9B9F}" destId="{80AED387-9524-5C46-B8D5-DFE57D88C45F}" srcOrd="2" destOrd="0" parTransId="{0A7FF45C-889F-4A44-9869-957498CF3CDA}" sibTransId="{7AE9158E-5C47-794A-A933-963470F19375}"/>
    <dgm:cxn modelId="{D0C1C164-3673-424C-BD32-4588DD26633F}" type="presOf" srcId="{D3C72AE2-5AE5-AA42-B3C3-2A31FDABB0A7}" destId="{B266AAAD-C83F-8F41-A4AF-DFDCE3DAC7BD}" srcOrd="0" destOrd="0" presId="urn:microsoft.com/office/officeart/2005/8/layout/chevron1"/>
    <dgm:cxn modelId="{DDC6FF32-A65C-0843-967D-A03C5A8761BA}" srcId="{ADFDF950-A312-C247-987E-87DD5B0AAD34}" destId="{EC5A491F-A922-0F45-BA92-D4DF8E4E9B9F}" srcOrd="1" destOrd="0" parTransId="{1A3D07DC-27EC-6B4A-8FC1-5B908526FC00}" sibTransId="{0FCE0CD5-6B8C-8143-AAFF-563E6D48C452}"/>
    <dgm:cxn modelId="{9C38D0E2-458D-6642-A662-2A322E615BFF}" srcId="{ADFDF950-A312-C247-987E-87DD5B0AAD34}" destId="{D3C72AE2-5AE5-AA42-B3C3-2A31FDABB0A7}" srcOrd="0" destOrd="0" parTransId="{A86079AB-B868-8B40-A71F-6F2D81966C73}" sibTransId="{ECF5A761-E36D-8F4E-A762-0257AE4C33F2}"/>
    <dgm:cxn modelId="{5619BB06-235E-4934-AA3F-786BDF144D66}" type="presOf" srcId="{A8551B89-3D5F-3F43-A461-BAF1E5E7E4C7}" destId="{CF5BB2BF-55A3-3C4A-8EF6-50DD653F7DAE}" srcOrd="0" destOrd="0" presId="urn:microsoft.com/office/officeart/2005/8/layout/chevron1"/>
    <dgm:cxn modelId="{14264E46-2B4A-AF48-8655-14B8C960F056}" srcId="{D3C72AE2-5AE5-AA42-B3C3-2A31FDABB0A7}" destId="{BE4ED65B-06FF-5849-8070-DC4178B16F0B}" srcOrd="1" destOrd="0" parTransId="{A3C5212B-2FAE-2C45-874A-809D9FD23FF4}" sibTransId="{1431E868-169B-6549-9634-88AA600B7463}"/>
    <dgm:cxn modelId="{60A9078D-0237-F24C-95E3-1E52F97549CE}" srcId="{EC5A491F-A922-0F45-BA92-D4DF8E4E9B9F}" destId="{C4408E10-7E65-F543-9C35-2A12EA5A410C}" srcOrd="0" destOrd="0" parTransId="{C7EAD346-CB02-1B4D-BF40-2E163ABA1C0E}" sibTransId="{00C610EB-28F8-184F-BADC-C6124B1D0C5C}"/>
    <dgm:cxn modelId="{879ADA4C-7EE9-B34B-A210-D8CEBF75FDC8}" srcId="{D3C72AE2-5AE5-AA42-B3C3-2A31FDABB0A7}" destId="{E24ECA08-A736-5F4E-AC6D-2E1C19257198}" srcOrd="0" destOrd="0" parTransId="{FD9AD1E7-964A-FB41-9EC8-B534F3E11FFD}" sibTransId="{52A4F17F-3560-AE40-881D-AAD3035692A1}"/>
    <dgm:cxn modelId="{2932BC9B-BEE2-974A-A010-B60A99267D22}" srcId="{DAF01717-F232-9E45-9A65-F6B0E4B888D7}" destId="{A8551B89-3D5F-3F43-A461-BAF1E5E7E4C7}" srcOrd="0" destOrd="0" parTransId="{02C441D1-9BA9-7843-93F1-817CB093669C}" sibTransId="{B055DAEA-6B4B-404A-9E0F-A70F5F19A254}"/>
    <dgm:cxn modelId="{22AB0AD1-FB31-400A-AE95-EFD29930EC41}" type="presOf" srcId="{C4408E10-7E65-F543-9C35-2A12EA5A410C}" destId="{DDF1F911-9DFD-1B4E-A973-C21BBAD9D27D}" srcOrd="0" destOrd="0" presId="urn:microsoft.com/office/officeart/2005/8/layout/chevron1"/>
    <dgm:cxn modelId="{0BD74E1A-305D-4D57-B583-2BC7E8A31E39}" type="presParOf" srcId="{0174A94F-CC08-BB42-B4AE-156A1714F2D5}" destId="{F0A40D8D-5389-EB43-B7D8-0D6F1CDD44FF}" srcOrd="0" destOrd="0" presId="urn:microsoft.com/office/officeart/2005/8/layout/chevron1"/>
    <dgm:cxn modelId="{445816CB-10FB-4D99-991E-E0472660A58B}" type="presParOf" srcId="{F0A40D8D-5389-EB43-B7D8-0D6F1CDD44FF}" destId="{B266AAAD-C83F-8F41-A4AF-DFDCE3DAC7BD}" srcOrd="0" destOrd="0" presId="urn:microsoft.com/office/officeart/2005/8/layout/chevron1"/>
    <dgm:cxn modelId="{C959A550-697A-4D7A-A1B3-646AFBB821E4}" type="presParOf" srcId="{F0A40D8D-5389-EB43-B7D8-0D6F1CDD44FF}" destId="{37B2DBE5-7599-B940-922B-73D4777972C0}" srcOrd="1" destOrd="0" presId="urn:microsoft.com/office/officeart/2005/8/layout/chevron1"/>
    <dgm:cxn modelId="{497EB99E-085F-422C-9826-5DEBB9904BAC}" type="presParOf" srcId="{0174A94F-CC08-BB42-B4AE-156A1714F2D5}" destId="{11F22186-D974-E04A-889F-C58344BE30EC}" srcOrd="1" destOrd="0" presId="urn:microsoft.com/office/officeart/2005/8/layout/chevron1"/>
    <dgm:cxn modelId="{0EE61C19-10B0-43F5-B13C-83C4EB994EA4}" type="presParOf" srcId="{0174A94F-CC08-BB42-B4AE-156A1714F2D5}" destId="{8CF2557A-9345-7A47-8648-3FBEAB4B45F5}" srcOrd="2" destOrd="0" presId="urn:microsoft.com/office/officeart/2005/8/layout/chevron1"/>
    <dgm:cxn modelId="{340F303B-E0F6-4B78-BF52-0D5F602289DB}" type="presParOf" srcId="{8CF2557A-9345-7A47-8648-3FBEAB4B45F5}" destId="{3629F03A-050A-7E44-9131-1AB22396AC1E}" srcOrd="0" destOrd="0" presId="urn:microsoft.com/office/officeart/2005/8/layout/chevron1"/>
    <dgm:cxn modelId="{02FCF76E-3047-4551-8955-4114B07D6984}" type="presParOf" srcId="{8CF2557A-9345-7A47-8648-3FBEAB4B45F5}" destId="{DDF1F911-9DFD-1B4E-A973-C21BBAD9D27D}" srcOrd="1" destOrd="0" presId="urn:microsoft.com/office/officeart/2005/8/layout/chevron1"/>
    <dgm:cxn modelId="{6F5CDD0C-76A2-47ED-BEAB-EA91434EC6FF}" type="presParOf" srcId="{0174A94F-CC08-BB42-B4AE-156A1714F2D5}" destId="{BFF761D0-EF90-EE4A-9FDE-B9DC86EC23FF}" srcOrd="3" destOrd="0" presId="urn:microsoft.com/office/officeart/2005/8/layout/chevron1"/>
    <dgm:cxn modelId="{66C83A4F-D31D-4E1B-BD58-25F46085FDDF}" type="presParOf" srcId="{0174A94F-CC08-BB42-B4AE-156A1714F2D5}" destId="{8BD678B7-4B59-1B4B-BA5C-C55EC525E71C}" srcOrd="4" destOrd="0" presId="urn:microsoft.com/office/officeart/2005/8/layout/chevron1"/>
    <dgm:cxn modelId="{95E69F20-BDA3-4EDD-9DB8-B015F5E8056B}" type="presParOf" srcId="{8BD678B7-4B59-1B4B-BA5C-C55EC525E71C}" destId="{8BFA808A-2C8B-534D-A1FC-631BD869EADC}" srcOrd="0" destOrd="0" presId="urn:microsoft.com/office/officeart/2005/8/layout/chevron1"/>
    <dgm:cxn modelId="{D184CB49-D0AD-4C28-B288-FBF0BA41A983}" type="presParOf" srcId="{8BD678B7-4B59-1B4B-BA5C-C55EC525E71C}" destId="{CF5BB2BF-55A3-3C4A-8EF6-50DD653F7DAE}"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6AAAD-C83F-8F41-A4AF-DFDCE3DAC7BD}">
      <dsp:nvSpPr>
        <dsp:cNvPr id="0" name=""/>
        <dsp:cNvSpPr/>
      </dsp:nvSpPr>
      <dsp:spPr>
        <a:xfrm>
          <a:off x="59038" y="1073"/>
          <a:ext cx="1913275" cy="594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mn-lt"/>
            </a:rPr>
            <a:t>April-May 2017</a:t>
          </a:r>
        </a:p>
      </dsp:txBody>
      <dsp:txXfrm>
        <a:off x="356038" y="1073"/>
        <a:ext cx="1319275" cy="594000"/>
      </dsp:txXfrm>
    </dsp:sp>
    <dsp:sp modelId="{37B2DBE5-7599-B940-922B-73D4777972C0}">
      <dsp:nvSpPr>
        <dsp:cNvPr id="0" name=""/>
        <dsp:cNvSpPr/>
      </dsp:nvSpPr>
      <dsp:spPr>
        <a:xfrm>
          <a:off x="790" y="669324"/>
          <a:ext cx="1647115" cy="606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RFP response</a:t>
          </a:r>
        </a:p>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Vendor evaluation / selection</a:t>
          </a:r>
        </a:p>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Proof of Technology</a:t>
          </a:r>
        </a:p>
      </dsp:txBody>
      <dsp:txXfrm>
        <a:off x="790" y="669324"/>
        <a:ext cx="1647115" cy="606375"/>
      </dsp:txXfrm>
    </dsp:sp>
    <dsp:sp modelId="{3629F03A-050A-7E44-9131-1AB22396AC1E}">
      <dsp:nvSpPr>
        <dsp:cNvPr id="0" name=""/>
        <dsp:cNvSpPr/>
      </dsp:nvSpPr>
      <dsp:spPr>
        <a:xfrm>
          <a:off x="1756313" y="1073"/>
          <a:ext cx="1913275" cy="594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mn-lt"/>
            </a:rPr>
            <a:t>May-June 2017</a:t>
          </a:r>
        </a:p>
      </dsp:txBody>
      <dsp:txXfrm>
        <a:off x="2053313" y="1073"/>
        <a:ext cx="1319275" cy="594000"/>
      </dsp:txXfrm>
    </dsp:sp>
    <dsp:sp modelId="{DDF1F911-9DFD-1B4E-A973-C21BBAD9D27D}">
      <dsp:nvSpPr>
        <dsp:cNvPr id="0" name=""/>
        <dsp:cNvSpPr/>
      </dsp:nvSpPr>
      <dsp:spPr>
        <a:xfrm>
          <a:off x="1756313" y="669324"/>
          <a:ext cx="1530620" cy="606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Implementation</a:t>
          </a:r>
        </a:p>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Acceptance</a:t>
          </a:r>
        </a:p>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Data migration</a:t>
          </a:r>
        </a:p>
      </dsp:txBody>
      <dsp:txXfrm>
        <a:off x="1756313" y="669324"/>
        <a:ext cx="1530620" cy="606375"/>
      </dsp:txXfrm>
    </dsp:sp>
    <dsp:sp modelId="{8BFA808A-2C8B-534D-A1FC-631BD869EADC}">
      <dsp:nvSpPr>
        <dsp:cNvPr id="0" name=""/>
        <dsp:cNvSpPr/>
      </dsp:nvSpPr>
      <dsp:spPr>
        <a:xfrm>
          <a:off x="3453589" y="1073"/>
          <a:ext cx="1913275" cy="594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kern="1200">
              <a:latin typeface="+mn-lt"/>
            </a:rPr>
            <a:t>June 2017</a:t>
          </a:r>
        </a:p>
      </dsp:txBody>
      <dsp:txXfrm>
        <a:off x="3750589" y="1073"/>
        <a:ext cx="1319275" cy="594000"/>
      </dsp:txXfrm>
    </dsp:sp>
    <dsp:sp modelId="{CF5BB2BF-55A3-3C4A-8EF6-50DD653F7DAE}">
      <dsp:nvSpPr>
        <dsp:cNvPr id="0" name=""/>
        <dsp:cNvSpPr/>
      </dsp:nvSpPr>
      <dsp:spPr>
        <a:xfrm>
          <a:off x="3453589" y="669324"/>
          <a:ext cx="1530620" cy="606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chemeClr val="accent1">
                  <a:lumMod val="50000"/>
                </a:schemeClr>
              </a:solidFill>
              <a:latin typeface="+mn-lt"/>
            </a:rPr>
            <a:t>Production</a:t>
          </a:r>
        </a:p>
      </dsp:txBody>
      <dsp:txXfrm>
        <a:off x="3453589" y="669324"/>
        <a:ext cx="1530620" cy="6063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7B69-F94C-430F-9E91-11D34F2B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6</cp:revision>
  <cp:lastPrinted>2015-05-26T16:17:00Z</cp:lastPrinted>
  <dcterms:created xsi:type="dcterms:W3CDTF">2017-04-03T14:52:00Z</dcterms:created>
  <dcterms:modified xsi:type="dcterms:W3CDTF">2017-04-04T21:01:00Z</dcterms:modified>
</cp:coreProperties>
</file>